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242" w:rsidRPr="004A6242" w:rsidRDefault="004A6242" w:rsidP="004A6242">
      <w:pPr>
        <w:spacing w:after="240" w:line="240" w:lineRule="auto"/>
        <w:jc w:val="center"/>
        <w:textAlignment w:val="baseline"/>
        <w:rPr>
          <w:rFonts w:ascii="Arial" w:eastAsia="Times New Roman" w:hAnsi="Arial" w:cs="Arial"/>
          <w:color w:val="464646"/>
          <w:sz w:val="21"/>
          <w:szCs w:val="21"/>
        </w:rPr>
      </w:pPr>
      <w:r w:rsidRPr="004A6242">
        <w:rPr>
          <w:rFonts w:ascii="Arial" w:eastAsia="Times New Roman" w:hAnsi="Arial" w:cs="Arial"/>
          <w:b/>
          <w:bCs/>
          <w:color w:val="000000"/>
          <w:sz w:val="27"/>
          <w:szCs w:val="27"/>
          <w:bdr w:val="none" w:sz="0" w:space="0" w:color="auto" w:frame="1"/>
        </w:rPr>
        <w:t>Visiting Assistant Professor - Management</w:t>
      </w:r>
    </w:p>
    <w:p w:rsidR="004A6242" w:rsidRPr="004A6242" w:rsidRDefault="004A6242" w:rsidP="004A6242">
      <w:pPr>
        <w:spacing w:after="240" w:line="240" w:lineRule="auto"/>
        <w:jc w:val="center"/>
        <w:textAlignment w:val="baseline"/>
        <w:rPr>
          <w:rFonts w:ascii="Arial" w:eastAsia="Times New Roman" w:hAnsi="Arial" w:cs="Arial"/>
          <w:color w:val="464646"/>
          <w:sz w:val="21"/>
          <w:szCs w:val="21"/>
        </w:rPr>
      </w:pPr>
      <w:r w:rsidRPr="004A6242">
        <w:rPr>
          <w:rFonts w:ascii="Arial" w:eastAsia="Times New Roman" w:hAnsi="Arial" w:cs="Arial"/>
          <w:b/>
          <w:bCs/>
          <w:color w:val="000000"/>
          <w:sz w:val="27"/>
          <w:szCs w:val="27"/>
          <w:bdr w:val="none" w:sz="0" w:space="0" w:color="auto" w:frame="1"/>
        </w:rPr>
        <w:t xml:space="preserve">Robert B. </w:t>
      </w:r>
      <w:proofErr w:type="spellStart"/>
      <w:r w:rsidRPr="004A6242">
        <w:rPr>
          <w:rFonts w:ascii="Arial" w:eastAsia="Times New Roman" w:hAnsi="Arial" w:cs="Arial"/>
          <w:b/>
          <w:bCs/>
          <w:color w:val="000000"/>
          <w:sz w:val="27"/>
          <w:szCs w:val="27"/>
          <w:bdr w:val="none" w:sz="0" w:space="0" w:color="auto" w:frame="1"/>
        </w:rPr>
        <w:t>Willumstad</w:t>
      </w:r>
      <w:proofErr w:type="spellEnd"/>
      <w:r w:rsidRPr="004A6242">
        <w:rPr>
          <w:rFonts w:ascii="Arial" w:eastAsia="Times New Roman" w:hAnsi="Arial" w:cs="Arial"/>
          <w:b/>
          <w:bCs/>
          <w:color w:val="000000"/>
          <w:sz w:val="27"/>
          <w:szCs w:val="27"/>
          <w:bdr w:val="none" w:sz="0" w:space="0" w:color="auto" w:frame="1"/>
        </w:rPr>
        <w:t xml:space="preserve"> School of Business</w:t>
      </w:r>
    </w:p>
    <w:p w:rsidR="004A6242" w:rsidRPr="004A6242" w:rsidRDefault="004A6242" w:rsidP="004A6242">
      <w:pPr>
        <w:spacing w:after="240" w:line="240" w:lineRule="auto"/>
        <w:textAlignment w:val="baseline"/>
        <w:rPr>
          <w:rFonts w:ascii="Arial" w:eastAsia="Times New Roman" w:hAnsi="Arial" w:cs="Arial"/>
          <w:color w:val="464646"/>
          <w:sz w:val="21"/>
          <w:szCs w:val="21"/>
        </w:rPr>
      </w:pPr>
      <w:r w:rsidRPr="004A6242">
        <w:rPr>
          <w:rFonts w:ascii="Arial" w:eastAsia="Times New Roman" w:hAnsi="Arial" w:cs="Arial"/>
          <w:color w:val="464646"/>
          <w:sz w:val="21"/>
          <w:szCs w:val="21"/>
        </w:rPr>
        <w:t> </w:t>
      </w:r>
    </w:p>
    <w:p w:rsidR="004A6242" w:rsidRPr="004A6242" w:rsidRDefault="004A6242" w:rsidP="004A6242">
      <w:pPr>
        <w:spacing w:after="240" w:line="240" w:lineRule="auto"/>
        <w:textAlignment w:val="baseline"/>
        <w:rPr>
          <w:rFonts w:ascii="Arial" w:eastAsia="Times New Roman" w:hAnsi="Arial" w:cs="Arial"/>
          <w:color w:val="464646"/>
          <w:sz w:val="21"/>
          <w:szCs w:val="21"/>
        </w:rPr>
      </w:pPr>
      <w:r w:rsidRPr="004A6242">
        <w:rPr>
          <w:rFonts w:ascii="Arial" w:eastAsia="Times New Roman" w:hAnsi="Arial" w:cs="Arial"/>
          <w:b/>
          <w:bCs/>
          <w:color w:val="000000"/>
          <w:sz w:val="21"/>
          <w:szCs w:val="21"/>
          <w:bdr w:val="none" w:sz="0" w:space="0" w:color="auto" w:frame="1"/>
        </w:rPr>
        <w:t>ABOUT ADELPHI:</w:t>
      </w:r>
    </w:p>
    <w:p w:rsidR="004A6242" w:rsidRPr="004A6242" w:rsidRDefault="004A6242" w:rsidP="004A6242">
      <w:pPr>
        <w:spacing w:after="240" w:line="240" w:lineRule="auto"/>
        <w:jc w:val="both"/>
        <w:textAlignment w:val="baseline"/>
        <w:rPr>
          <w:rFonts w:ascii="Arial" w:eastAsia="Times New Roman" w:hAnsi="Arial" w:cs="Arial"/>
          <w:color w:val="464646"/>
          <w:sz w:val="21"/>
          <w:szCs w:val="21"/>
        </w:rPr>
      </w:pPr>
      <w:r w:rsidRPr="004A6242">
        <w:rPr>
          <w:rFonts w:ascii="Arial" w:eastAsia="Times New Roman" w:hAnsi="Arial" w:cs="Arial"/>
          <w:color w:val="000000"/>
          <w:sz w:val="21"/>
          <w:szCs w:val="21"/>
        </w:rPr>
        <w:t>Adelphi University, New York, is a highly awarded, nationally ranked, powerfully connected doctoral research university dedicated to transforming students’ lives through small classes with world-class faculty, hands-on learning and innovative ways to support academic and career success. Adelphi offers exceptional liberal arts and sciences programs and professional training, with particular strength in our Core Four—Arts and Humanities, STEM and Social Sciences, the Business and Education Professions, and Health and Wellness. Recognized as a Best College by U.S. News &amp; World Report, Adelphi is Long Island’s oldest private coeducational university, serving more than 8,100 students at its beautiful main campus in Garden City, at learning hubs in Manhattan, the Hudson Valley and Suffolk County, and online. The University offers students more than 50 undergraduate majors and 70 graduate programs in the liberal arts, the sciences and professional training. With powerful partnerships throughout the New York area, more than 115,000 graduates across the country, a growing enrollment of students from 41 states and 58 countries, and rising rankings from top publications and organizations, Adelphi is a dynamic community that plays a leadership role on Long Island and in the region.</w:t>
      </w:r>
    </w:p>
    <w:p w:rsidR="004A6242" w:rsidRPr="004A6242" w:rsidRDefault="004A6242" w:rsidP="004A6242">
      <w:pPr>
        <w:spacing w:after="240" w:line="240" w:lineRule="auto"/>
        <w:jc w:val="both"/>
        <w:textAlignment w:val="baseline"/>
        <w:rPr>
          <w:rFonts w:ascii="Arial" w:eastAsia="Times New Roman" w:hAnsi="Arial" w:cs="Arial"/>
          <w:color w:val="464646"/>
          <w:sz w:val="21"/>
          <w:szCs w:val="21"/>
        </w:rPr>
      </w:pPr>
      <w:r w:rsidRPr="004A6242">
        <w:rPr>
          <w:rFonts w:ascii="Arial" w:eastAsia="Times New Roman" w:hAnsi="Arial" w:cs="Arial"/>
          <w:b/>
          <w:bCs/>
          <w:color w:val="000000"/>
          <w:sz w:val="21"/>
          <w:szCs w:val="21"/>
          <w:bdr w:val="none" w:sz="0" w:space="0" w:color="auto" w:frame="1"/>
        </w:rPr>
        <w:t>JOB SUMMARY:</w:t>
      </w:r>
    </w:p>
    <w:p w:rsidR="004A6242" w:rsidRPr="004A6242" w:rsidRDefault="004A6242" w:rsidP="004A6242">
      <w:pPr>
        <w:spacing w:after="240" w:line="240" w:lineRule="auto"/>
        <w:jc w:val="both"/>
        <w:textAlignment w:val="baseline"/>
        <w:rPr>
          <w:rFonts w:ascii="Arial" w:eastAsia="Times New Roman" w:hAnsi="Arial" w:cs="Arial"/>
          <w:color w:val="464646"/>
          <w:sz w:val="21"/>
          <w:szCs w:val="21"/>
        </w:rPr>
      </w:pPr>
      <w:r w:rsidRPr="004A6242">
        <w:rPr>
          <w:rFonts w:ascii="Arial" w:eastAsia="Times New Roman" w:hAnsi="Arial" w:cs="Arial"/>
          <w:color w:val="000000"/>
          <w:sz w:val="21"/>
          <w:szCs w:val="21"/>
        </w:rPr>
        <w:t xml:space="preserve">The Robert B. </w:t>
      </w:r>
      <w:proofErr w:type="spellStart"/>
      <w:r w:rsidRPr="004A6242">
        <w:rPr>
          <w:rFonts w:ascii="Arial" w:eastAsia="Times New Roman" w:hAnsi="Arial" w:cs="Arial"/>
          <w:color w:val="000000"/>
          <w:sz w:val="21"/>
          <w:szCs w:val="21"/>
        </w:rPr>
        <w:t>Willumstad</w:t>
      </w:r>
      <w:proofErr w:type="spellEnd"/>
      <w:r w:rsidRPr="004A6242">
        <w:rPr>
          <w:rFonts w:ascii="Arial" w:eastAsia="Times New Roman" w:hAnsi="Arial" w:cs="Arial"/>
          <w:color w:val="000000"/>
          <w:sz w:val="21"/>
          <w:szCs w:val="21"/>
        </w:rPr>
        <w:t xml:space="preserve"> School of Business invites applications for a Visiting Assistant Professor in the department of Management (August 2019 - May 2020). The programs at the Robert B. </w:t>
      </w:r>
      <w:proofErr w:type="spellStart"/>
      <w:r w:rsidRPr="004A6242">
        <w:rPr>
          <w:rFonts w:ascii="Arial" w:eastAsia="Times New Roman" w:hAnsi="Arial" w:cs="Arial"/>
          <w:color w:val="000000"/>
          <w:sz w:val="21"/>
          <w:szCs w:val="21"/>
        </w:rPr>
        <w:t>Willumstad</w:t>
      </w:r>
      <w:proofErr w:type="spellEnd"/>
      <w:r w:rsidRPr="004A6242">
        <w:rPr>
          <w:rFonts w:ascii="Arial" w:eastAsia="Times New Roman" w:hAnsi="Arial" w:cs="Arial"/>
          <w:color w:val="000000"/>
          <w:sz w:val="21"/>
          <w:szCs w:val="21"/>
        </w:rPr>
        <w:t xml:space="preserve"> School of Business are AACSB-accredited and applicants must maintain Scholarly-Academic status by publishing in their area of expertise in refereed journals.</w:t>
      </w:r>
    </w:p>
    <w:p w:rsidR="004A6242" w:rsidRPr="004A6242" w:rsidRDefault="004A6242" w:rsidP="004A6242">
      <w:pPr>
        <w:spacing w:after="240" w:line="240" w:lineRule="auto"/>
        <w:jc w:val="both"/>
        <w:textAlignment w:val="baseline"/>
        <w:rPr>
          <w:rFonts w:ascii="Arial" w:eastAsia="Times New Roman" w:hAnsi="Arial" w:cs="Arial"/>
          <w:color w:val="464646"/>
          <w:sz w:val="21"/>
          <w:szCs w:val="21"/>
        </w:rPr>
      </w:pPr>
      <w:r w:rsidRPr="004A6242">
        <w:rPr>
          <w:rFonts w:ascii="Arial" w:eastAsia="Times New Roman" w:hAnsi="Arial" w:cs="Arial"/>
          <w:b/>
          <w:bCs/>
          <w:color w:val="000000"/>
          <w:sz w:val="21"/>
          <w:szCs w:val="21"/>
          <w:bdr w:val="none" w:sz="0" w:space="0" w:color="auto" w:frame="1"/>
        </w:rPr>
        <w:t>RESPONSIBILITIES:</w:t>
      </w:r>
    </w:p>
    <w:p w:rsidR="004A6242" w:rsidRPr="004A6242" w:rsidRDefault="004A6242" w:rsidP="004A6242">
      <w:pPr>
        <w:numPr>
          <w:ilvl w:val="0"/>
          <w:numId w:val="1"/>
        </w:numPr>
        <w:spacing w:before="100" w:beforeAutospacing="1" w:after="100" w:afterAutospacing="1" w:line="240" w:lineRule="auto"/>
        <w:jc w:val="both"/>
        <w:textAlignment w:val="baseline"/>
        <w:rPr>
          <w:rFonts w:ascii="Arial" w:eastAsia="Times New Roman" w:hAnsi="Arial" w:cs="Arial"/>
          <w:color w:val="464646"/>
          <w:sz w:val="21"/>
          <w:szCs w:val="21"/>
        </w:rPr>
      </w:pPr>
      <w:r w:rsidRPr="004A6242">
        <w:rPr>
          <w:rFonts w:ascii="Arial" w:eastAsia="Times New Roman" w:hAnsi="Arial" w:cs="Arial"/>
          <w:color w:val="000000"/>
          <w:sz w:val="21"/>
          <w:szCs w:val="21"/>
        </w:rPr>
        <w:t>Teach three courses (9 credits) each semester at the graduate and undergraduate level at the school’s campus in New York, at the Manhattan Center in downtown New York City, Garden City on Long Island, and other off-campus locations.</w:t>
      </w:r>
    </w:p>
    <w:p w:rsidR="004A6242" w:rsidRPr="004A6242" w:rsidRDefault="004A6242" w:rsidP="004A6242">
      <w:pPr>
        <w:numPr>
          <w:ilvl w:val="0"/>
          <w:numId w:val="1"/>
        </w:numPr>
        <w:spacing w:before="100" w:beforeAutospacing="1" w:after="100" w:afterAutospacing="1" w:line="240" w:lineRule="auto"/>
        <w:jc w:val="both"/>
        <w:textAlignment w:val="baseline"/>
        <w:rPr>
          <w:rFonts w:ascii="Arial" w:eastAsia="Times New Roman" w:hAnsi="Arial" w:cs="Arial"/>
          <w:color w:val="464646"/>
          <w:sz w:val="21"/>
          <w:szCs w:val="21"/>
        </w:rPr>
      </w:pPr>
      <w:r w:rsidRPr="004A6242">
        <w:rPr>
          <w:rFonts w:ascii="Arial" w:eastAsia="Times New Roman" w:hAnsi="Arial" w:cs="Arial"/>
          <w:color w:val="000000"/>
          <w:sz w:val="21"/>
          <w:szCs w:val="21"/>
        </w:rPr>
        <w:t>Participate in course, curriculum and program development.</w:t>
      </w:r>
    </w:p>
    <w:p w:rsidR="004A6242" w:rsidRPr="004A6242" w:rsidRDefault="004A6242" w:rsidP="004A6242">
      <w:pPr>
        <w:numPr>
          <w:ilvl w:val="0"/>
          <w:numId w:val="1"/>
        </w:numPr>
        <w:spacing w:before="100" w:beforeAutospacing="1" w:after="100" w:afterAutospacing="1" w:line="240" w:lineRule="auto"/>
        <w:jc w:val="both"/>
        <w:textAlignment w:val="baseline"/>
        <w:rPr>
          <w:rFonts w:ascii="Arial" w:eastAsia="Times New Roman" w:hAnsi="Arial" w:cs="Arial"/>
          <w:color w:val="464646"/>
          <w:sz w:val="21"/>
          <w:szCs w:val="21"/>
        </w:rPr>
      </w:pPr>
      <w:r w:rsidRPr="004A6242">
        <w:rPr>
          <w:rFonts w:ascii="Arial" w:eastAsia="Times New Roman" w:hAnsi="Arial" w:cs="Arial"/>
          <w:color w:val="000000"/>
          <w:sz w:val="21"/>
          <w:szCs w:val="21"/>
        </w:rPr>
        <w:t>Advise students and provide career guidance.</w:t>
      </w:r>
    </w:p>
    <w:p w:rsidR="004A6242" w:rsidRPr="004A6242" w:rsidRDefault="004A6242" w:rsidP="004A6242">
      <w:pPr>
        <w:numPr>
          <w:ilvl w:val="0"/>
          <w:numId w:val="1"/>
        </w:numPr>
        <w:spacing w:before="100" w:beforeAutospacing="1" w:after="100" w:afterAutospacing="1" w:line="240" w:lineRule="auto"/>
        <w:jc w:val="both"/>
        <w:textAlignment w:val="baseline"/>
        <w:rPr>
          <w:rFonts w:ascii="Arial" w:eastAsia="Times New Roman" w:hAnsi="Arial" w:cs="Arial"/>
          <w:color w:val="464646"/>
          <w:sz w:val="21"/>
          <w:szCs w:val="21"/>
        </w:rPr>
      </w:pPr>
      <w:r w:rsidRPr="004A6242">
        <w:rPr>
          <w:rFonts w:ascii="Arial" w:eastAsia="Times New Roman" w:hAnsi="Arial" w:cs="Arial"/>
          <w:color w:val="000000"/>
          <w:sz w:val="21"/>
          <w:szCs w:val="21"/>
        </w:rPr>
        <w:t>Actively engage in department, school and university service activities, as appropriate.</w:t>
      </w:r>
    </w:p>
    <w:p w:rsidR="004A6242" w:rsidRPr="004A6242" w:rsidRDefault="004A6242" w:rsidP="004A6242">
      <w:pPr>
        <w:spacing w:after="240" w:line="240" w:lineRule="auto"/>
        <w:jc w:val="both"/>
        <w:textAlignment w:val="baseline"/>
        <w:rPr>
          <w:rFonts w:ascii="Arial" w:eastAsia="Times New Roman" w:hAnsi="Arial" w:cs="Arial"/>
          <w:color w:val="464646"/>
          <w:sz w:val="21"/>
          <w:szCs w:val="21"/>
        </w:rPr>
      </w:pPr>
      <w:r w:rsidRPr="004A6242">
        <w:rPr>
          <w:rFonts w:ascii="Arial" w:eastAsia="Times New Roman" w:hAnsi="Arial" w:cs="Arial"/>
          <w:b/>
          <w:bCs/>
          <w:color w:val="000000"/>
          <w:sz w:val="21"/>
          <w:szCs w:val="21"/>
          <w:bdr w:val="none" w:sz="0" w:space="0" w:color="auto" w:frame="1"/>
        </w:rPr>
        <w:t>QUALIFICATIONS:</w:t>
      </w:r>
    </w:p>
    <w:p w:rsidR="004A6242" w:rsidRPr="004A6242" w:rsidRDefault="004A6242" w:rsidP="004A6242">
      <w:pPr>
        <w:numPr>
          <w:ilvl w:val="0"/>
          <w:numId w:val="2"/>
        </w:numPr>
        <w:spacing w:before="100" w:beforeAutospacing="1" w:after="100" w:afterAutospacing="1" w:line="240" w:lineRule="auto"/>
        <w:jc w:val="both"/>
        <w:textAlignment w:val="baseline"/>
        <w:rPr>
          <w:rFonts w:ascii="Arial" w:eastAsia="Times New Roman" w:hAnsi="Arial" w:cs="Arial"/>
          <w:color w:val="464646"/>
          <w:sz w:val="21"/>
          <w:szCs w:val="21"/>
        </w:rPr>
      </w:pPr>
      <w:r w:rsidRPr="004A6242">
        <w:rPr>
          <w:rFonts w:ascii="Arial" w:eastAsia="Times New Roman" w:hAnsi="Arial" w:cs="Arial"/>
          <w:color w:val="000000"/>
          <w:sz w:val="21"/>
          <w:szCs w:val="21"/>
        </w:rPr>
        <w:t>PhD or DBA in management/business administration or related field with specialization in organizational behavior, leadership and expertise in areas such as negotiations from an accredited university is required.</w:t>
      </w:r>
    </w:p>
    <w:p w:rsidR="004A6242" w:rsidRPr="004A6242" w:rsidRDefault="004A6242" w:rsidP="004A6242">
      <w:pPr>
        <w:numPr>
          <w:ilvl w:val="0"/>
          <w:numId w:val="2"/>
        </w:numPr>
        <w:spacing w:before="100" w:beforeAutospacing="1" w:after="100" w:afterAutospacing="1" w:line="240" w:lineRule="auto"/>
        <w:jc w:val="both"/>
        <w:textAlignment w:val="baseline"/>
        <w:rPr>
          <w:rFonts w:ascii="Arial" w:eastAsia="Times New Roman" w:hAnsi="Arial" w:cs="Arial"/>
          <w:color w:val="464646"/>
          <w:sz w:val="21"/>
          <w:szCs w:val="21"/>
        </w:rPr>
      </w:pPr>
      <w:r w:rsidRPr="004A6242">
        <w:rPr>
          <w:rFonts w:ascii="Arial" w:eastAsia="Times New Roman" w:hAnsi="Arial" w:cs="Arial"/>
          <w:color w:val="000000"/>
          <w:sz w:val="21"/>
          <w:szCs w:val="21"/>
        </w:rPr>
        <w:t>Candidates with ABD status who are on track to receive their degree by August 2019 may also apply.</w:t>
      </w:r>
    </w:p>
    <w:p w:rsidR="004A6242" w:rsidRPr="004A6242" w:rsidRDefault="004A6242" w:rsidP="004A6242">
      <w:pPr>
        <w:numPr>
          <w:ilvl w:val="0"/>
          <w:numId w:val="2"/>
        </w:numPr>
        <w:spacing w:before="100" w:beforeAutospacing="1" w:after="100" w:afterAutospacing="1" w:line="240" w:lineRule="auto"/>
        <w:jc w:val="both"/>
        <w:textAlignment w:val="baseline"/>
        <w:rPr>
          <w:rFonts w:ascii="Arial" w:eastAsia="Times New Roman" w:hAnsi="Arial" w:cs="Arial"/>
          <w:color w:val="464646"/>
          <w:sz w:val="21"/>
          <w:szCs w:val="21"/>
        </w:rPr>
      </w:pPr>
      <w:r w:rsidRPr="004A6242">
        <w:rPr>
          <w:rFonts w:ascii="Arial" w:eastAsia="Times New Roman" w:hAnsi="Arial" w:cs="Arial"/>
          <w:color w:val="000000"/>
          <w:sz w:val="21"/>
          <w:szCs w:val="21"/>
        </w:rPr>
        <w:t>A demonstrated record of excellent teaching at the University level as shown by course evaluations.</w:t>
      </w:r>
    </w:p>
    <w:p w:rsidR="004A6242" w:rsidRPr="004A6242" w:rsidRDefault="004A6242" w:rsidP="004A6242">
      <w:pPr>
        <w:numPr>
          <w:ilvl w:val="0"/>
          <w:numId w:val="2"/>
        </w:numPr>
        <w:spacing w:before="100" w:beforeAutospacing="1" w:after="100" w:afterAutospacing="1" w:line="240" w:lineRule="auto"/>
        <w:jc w:val="both"/>
        <w:textAlignment w:val="baseline"/>
        <w:rPr>
          <w:rFonts w:ascii="Arial" w:eastAsia="Times New Roman" w:hAnsi="Arial" w:cs="Arial"/>
          <w:color w:val="464646"/>
          <w:sz w:val="21"/>
          <w:szCs w:val="21"/>
        </w:rPr>
      </w:pPr>
      <w:r w:rsidRPr="004A6242">
        <w:rPr>
          <w:rFonts w:ascii="Arial" w:eastAsia="Times New Roman" w:hAnsi="Arial" w:cs="Arial"/>
          <w:color w:val="000000"/>
          <w:sz w:val="21"/>
          <w:szCs w:val="21"/>
        </w:rPr>
        <w:t>A record of or potential for scholarly publications are required.</w:t>
      </w:r>
    </w:p>
    <w:p w:rsidR="004A6242" w:rsidRPr="004A6242" w:rsidRDefault="004A6242" w:rsidP="004A6242">
      <w:pPr>
        <w:numPr>
          <w:ilvl w:val="0"/>
          <w:numId w:val="2"/>
        </w:numPr>
        <w:spacing w:before="100" w:beforeAutospacing="1" w:after="100" w:afterAutospacing="1" w:line="240" w:lineRule="auto"/>
        <w:jc w:val="both"/>
        <w:textAlignment w:val="baseline"/>
        <w:rPr>
          <w:rFonts w:ascii="Arial" w:eastAsia="Times New Roman" w:hAnsi="Arial" w:cs="Arial"/>
          <w:color w:val="464646"/>
          <w:sz w:val="21"/>
          <w:szCs w:val="21"/>
        </w:rPr>
      </w:pPr>
      <w:r w:rsidRPr="004A6242">
        <w:rPr>
          <w:rFonts w:ascii="Arial" w:eastAsia="Times New Roman" w:hAnsi="Arial" w:cs="Arial"/>
          <w:color w:val="000000"/>
          <w:sz w:val="21"/>
          <w:szCs w:val="21"/>
        </w:rPr>
        <w:t>Ability to teach successfully and relate to a diverse, international student body will be highly beneficial.</w:t>
      </w:r>
    </w:p>
    <w:p w:rsidR="004A6242" w:rsidRPr="004A6242" w:rsidRDefault="004A6242" w:rsidP="004A6242">
      <w:pPr>
        <w:spacing w:after="240" w:line="240" w:lineRule="auto"/>
        <w:jc w:val="both"/>
        <w:textAlignment w:val="baseline"/>
        <w:rPr>
          <w:rFonts w:ascii="Arial" w:eastAsia="Times New Roman" w:hAnsi="Arial" w:cs="Arial"/>
          <w:color w:val="464646"/>
          <w:sz w:val="21"/>
          <w:szCs w:val="21"/>
        </w:rPr>
      </w:pPr>
      <w:r w:rsidRPr="004A6242">
        <w:rPr>
          <w:rFonts w:ascii="Arial" w:eastAsia="Times New Roman" w:hAnsi="Arial" w:cs="Arial"/>
          <w:b/>
          <w:bCs/>
          <w:color w:val="000000"/>
          <w:sz w:val="21"/>
          <w:szCs w:val="21"/>
          <w:bdr w:val="none" w:sz="0" w:space="0" w:color="auto" w:frame="1"/>
        </w:rPr>
        <w:lastRenderedPageBreak/>
        <w:t>APPLICATION:</w:t>
      </w:r>
    </w:p>
    <w:p w:rsidR="004A6242" w:rsidRPr="004A6242" w:rsidRDefault="004A6242" w:rsidP="004A6242">
      <w:pPr>
        <w:numPr>
          <w:ilvl w:val="0"/>
          <w:numId w:val="3"/>
        </w:numPr>
        <w:spacing w:before="100" w:beforeAutospacing="1" w:after="100" w:afterAutospacing="1" w:line="240" w:lineRule="auto"/>
        <w:jc w:val="both"/>
        <w:textAlignment w:val="baseline"/>
        <w:rPr>
          <w:rFonts w:ascii="Arial" w:eastAsia="Times New Roman" w:hAnsi="Arial" w:cs="Arial"/>
          <w:color w:val="464646"/>
          <w:sz w:val="21"/>
          <w:szCs w:val="21"/>
        </w:rPr>
      </w:pPr>
      <w:r w:rsidRPr="004A6242">
        <w:rPr>
          <w:rFonts w:ascii="Arial" w:eastAsia="Times New Roman" w:hAnsi="Arial" w:cs="Arial"/>
          <w:color w:val="000000"/>
          <w:sz w:val="21"/>
          <w:szCs w:val="21"/>
        </w:rPr>
        <w:t>Applicants must submit their application online and submit the following: cover letter, current resume, evidence of high-quality teaching, and names and contacts of three references (to be sent to facultyreference@adelphi.edu).</w:t>
      </w:r>
    </w:p>
    <w:p w:rsidR="00A946DC" w:rsidRDefault="004A6242" w:rsidP="00F51776">
      <w:pPr>
        <w:numPr>
          <w:ilvl w:val="0"/>
          <w:numId w:val="3"/>
        </w:numPr>
        <w:spacing w:before="100" w:beforeAutospacing="1" w:after="100" w:afterAutospacing="1" w:line="240" w:lineRule="auto"/>
        <w:jc w:val="both"/>
        <w:textAlignment w:val="baseline"/>
      </w:pPr>
      <w:r w:rsidRPr="004A6242">
        <w:rPr>
          <w:rFonts w:ascii="Arial" w:eastAsia="Times New Roman" w:hAnsi="Arial" w:cs="Arial"/>
          <w:color w:val="000000"/>
          <w:sz w:val="21"/>
          <w:szCs w:val="21"/>
        </w:rPr>
        <w:t>To ensure full consideration, applications should be submitted by March 15, 2019; applications will be accepted until the position is filled.</w:t>
      </w:r>
      <w:bookmarkStart w:id="0" w:name="_GoBack"/>
      <w:bookmarkEnd w:id="0"/>
      <w:r w:rsidR="00F51776">
        <w:t xml:space="preserve"> </w:t>
      </w:r>
    </w:p>
    <w:sectPr w:rsidR="00A94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B7827"/>
    <w:multiLevelType w:val="multilevel"/>
    <w:tmpl w:val="8730D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EB0A75"/>
    <w:multiLevelType w:val="multilevel"/>
    <w:tmpl w:val="A672C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92733F"/>
    <w:multiLevelType w:val="multilevel"/>
    <w:tmpl w:val="1DD25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42"/>
    <w:rsid w:val="004A6242"/>
    <w:rsid w:val="00A946DC"/>
    <w:rsid w:val="00F51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BBF7F-1EE8-4171-B291-E561EA33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18559">
      <w:bodyDiv w:val="1"/>
      <w:marLeft w:val="0"/>
      <w:marRight w:val="0"/>
      <w:marTop w:val="0"/>
      <w:marBottom w:val="0"/>
      <w:divBdr>
        <w:top w:val="none" w:sz="0" w:space="0" w:color="auto"/>
        <w:left w:val="none" w:sz="0" w:space="0" w:color="auto"/>
        <w:bottom w:val="none" w:sz="0" w:space="0" w:color="auto"/>
        <w:right w:val="none" w:sz="0" w:space="0" w:color="auto"/>
      </w:divBdr>
      <w:divsChild>
        <w:div w:id="845367534">
          <w:marLeft w:val="0"/>
          <w:marRight w:val="0"/>
          <w:marTop w:val="0"/>
          <w:marBottom w:val="0"/>
          <w:divBdr>
            <w:top w:val="none" w:sz="0" w:space="0" w:color="auto"/>
            <w:left w:val="none" w:sz="0" w:space="0" w:color="auto"/>
            <w:bottom w:val="none" w:sz="0" w:space="0" w:color="auto"/>
            <w:right w:val="none" w:sz="0" w:space="0" w:color="auto"/>
          </w:divBdr>
          <w:divsChild>
            <w:div w:id="1261841813">
              <w:marLeft w:val="0"/>
              <w:marRight w:val="0"/>
              <w:marTop w:val="0"/>
              <w:marBottom w:val="300"/>
              <w:divBdr>
                <w:top w:val="single" w:sz="6" w:space="12" w:color="666666"/>
                <w:left w:val="single" w:sz="6" w:space="12" w:color="666666"/>
                <w:bottom w:val="single" w:sz="6" w:space="12" w:color="666666"/>
                <w:right w:val="single" w:sz="6" w:space="12" w:color="666666"/>
              </w:divBdr>
              <w:divsChild>
                <w:div w:id="805437795">
                  <w:marLeft w:val="-225"/>
                  <w:marRight w:val="-225"/>
                  <w:marTop w:val="0"/>
                  <w:marBottom w:val="0"/>
                  <w:divBdr>
                    <w:top w:val="none" w:sz="0" w:space="0" w:color="auto"/>
                    <w:left w:val="none" w:sz="0" w:space="0" w:color="auto"/>
                    <w:bottom w:val="none" w:sz="0" w:space="0" w:color="auto"/>
                    <w:right w:val="none" w:sz="0" w:space="0" w:color="auto"/>
                  </w:divBdr>
                  <w:divsChild>
                    <w:div w:id="326904968">
                      <w:marLeft w:val="0"/>
                      <w:marRight w:val="0"/>
                      <w:marTop w:val="360"/>
                      <w:marBottom w:val="0"/>
                      <w:divBdr>
                        <w:top w:val="none" w:sz="0" w:space="0" w:color="auto"/>
                        <w:left w:val="none" w:sz="0" w:space="0" w:color="auto"/>
                        <w:bottom w:val="none" w:sz="0" w:space="0" w:color="auto"/>
                        <w:right w:val="none" w:sz="0" w:space="0" w:color="auto"/>
                      </w:divBdr>
                    </w:div>
                    <w:div w:id="1702431978">
                      <w:marLeft w:val="0"/>
                      <w:marRight w:val="0"/>
                      <w:marTop w:val="360"/>
                      <w:marBottom w:val="0"/>
                      <w:divBdr>
                        <w:top w:val="none" w:sz="0" w:space="0" w:color="auto"/>
                        <w:left w:val="none" w:sz="0" w:space="0" w:color="auto"/>
                        <w:bottom w:val="none" w:sz="0" w:space="0" w:color="auto"/>
                        <w:right w:val="none" w:sz="0" w:space="0" w:color="auto"/>
                      </w:divBdr>
                    </w:div>
                    <w:div w:id="199919327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612637169">
          <w:marLeft w:val="0"/>
          <w:marRight w:val="0"/>
          <w:marTop w:val="0"/>
          <w:marBottom w:val="0"/>
          <w:divBdr>
            <w:top w:val="none" w:sz="0" w:space="0" w:color="auto"/>
            <w:left w:val="none" w:sz="0" w:space="0" w:color="auto"/>
            <w:bottom w:val="none" w:sz="0" w:space="0" w:color="auto"/>
            <w:right w:val="none" w:sz="0" w:space="0" w:color="auto"/>
          </w:divBdr>
          <w:divsChild>
            <w:div w:id="45968981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Adelphi University</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Adelphi User</dc:creator>
  <cp:keywords/>
  <dc:description/>
  <cp:lastModifiedBy>Adelphi User</cp:lastModifiedBy>
  <cp:revision>2</cp:revision>
  <dcterms:created xsi:type="dcterms:W3CDTF">2019-02-18T14:55:00Z</dcterms:created>
  <dcterms:modified xsi:type="dcterms:W3CDTF">2019-02-18T15:05:00Z</dcterms:modified>
</cp:coreProperties>
</file>