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67" w:rsidRPr="008816DC" w:rsidRDefault="00EB374F" w:rsidP="00E766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for Cases: Introduction to Leadership</w:t>
      </w:r>
      <w:r w:rsidR="00E967A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Third Edition</w:t>
      </w:r>
      <w:r w:rsidR="00E967A1">
        <w:rPr>
          <w:b/>
          <w:sz w:val="24"/>
          <w:szCs w:val="24"/>
        </w:rPr>
        <w:t>)</w:t>
      </w:r>
    </w:p>
    <w:p w:rsidR="00594C67" w:rsidRPr="008816DC" w:rsidRDefault="00594C67" w:rsidP="008816DC">
      <w:pPr>
        <w:spacing w:after="0" w:line="240" w:lineRule="auto"/>
        <w:jc w:val="center"/>
        <w:rPr>
          <w:b/>
          <w:sz w:val="24"/>
          <w:szCs w:val="24"/>
        </w:rPr>
      </w:pPr>
    </w:p>
    <w:p w:rsidR="00947A11" w:rsidRDefault="00947A1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Please consider submitting an original</w:t>
      </w:r>
      <w:r w:rsidR="002B1612">
        <w:rPr>
          <w:rFonts w:cs="Cambria"/>
          <w:color w:val="000000"/>
        </w:rPr>
        <w:t>,</w:t>
      </w:r>
      <w:r>
        <w:rPr>
          <w:rFonts w:cs="Cambria"/>
          <w:color w:val="000000"/>
        </w:rPr>
        <w:t xml:space="preserve"> short (1-3 page) business leadership case for the textbook </w:t>
      </w:r>
      <w:r w:rsidR="00130342">
        <w:rPr>
          <w:rFonts w:cs="Cambria"/>
          <w:color w:val="000000"/>
        </w:rPr>
        <w:t>Introduction to Leadership (Third Edition)</w:t>
      </w:r>
      <w:r>
        <w:rPr>
          <w:rFonts w:cs="Cambria"/>
          <w:color w:val="000000"/>
        </w:rPr>
        <w:t xml:space="preserve">. </w:t>
      </w:r>
      <w:r w:rsidR="00E967A1">
        <w:rPr>
          <w:rFonts w:cs="Cambria"/>
          <w:color w:val="000000"/>
        </w:rPr>
        <w:t xml:space="preserve">The textbook overview and the case specifications are below. </w:t>
      </w:r>
      <w:r>
        <w:rPr>
          <w:rFonts w:cs="Cambria"/>
          <w:color w:val="000000"/>
        </w:rPr>
        <w:t xml:space="preserve">Expressions of interest should be sent to </w:t>
      </w:r>
      <w:hyperlink r:id="rId7" w:history="1">
        <w:r w:rsidRPr="00492BDC">
          <w:rPr>
            <w:rStyle w:val="Hyperlink"/>
            <w:rFonts w:cs="Cambria"/>
          </w:rPr>
          <w:t>jennie.walker@uagc.edu</w:t>
        </w:r>
      </w:hyperlink>
      <w:r>
        <w:rPr>
          <w:rFonts w:cs="Cambria"/>
          <w:color w:val="000000"/>
        </w:rPr>
        <w:t xml:space="preserve"> by </w:t>
      </w:r>
      <w:r w:rsidRPr="00947A11">
        <w:rPr>
          <w:rFonts w:cs="Cambria"/>
          <w:b/>
          <w:color w:val="000000"/>
        </w:rPr>
        <w:t>December 15, 2021</w:t>
      </w:r>
      <w:r>
        <w:rPr>
          <w:rFonts w:cs="Cambria"/>
          <w:color w:val="000000"/>
        </w:rPr>
        <w:t>, and should include:</w:t>
      </w:r>
    </w:p>
    <w:p w:rsidR="00947A11" w:rsidRDefault="00947A1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947A11" w:rsidRDefault="00947A11" w:rsidP="00947A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A</w:t>
      </w:r>
      <w:r w:rsidRPr="00947A11">
        <w:rPr>
          <w:rFonts w:cs="Cambria"/>
          <w:color w:val="000000"/>
        </w:rPr>
        <w:t xml:space="preserve"> brief</w:t>
      </w:r>
      <w:r>
        <w:rPr>
          <w:rFonts w:cs="Cambria"/>
          <w:color w:val="000000"/>
        </w:rPr>
        <w:t xml:space="preserve"> synopsis of the proposed case</w:t>
      </w:r>
      <w:r w:rsidR="00E967A1">
        <w:rPr>
          <w:rFonts w:cs="Cambria"/>
          <w:color w:val="000000"/>
        </w:rPr>
        <w:t xml:space="preserve"> (1-2 paragraphs)</w:t>
      </w:r>
    </w:p>
    <w:p w:rsidR="00E967A1" w:rsidRDefault="00E967A1" w:rsidP="00947A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Suggested chapter placement for the case</w:t>
      </w:r>
    </w:p>
    <w:p w:rsidR="00947A11" w:rsidRDefault="00947A11" w:rsidP="00947A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 xml:space="preserve">Whether the case will be </w:t>
      </w:r>
      <w:r w:rsidR="00E967A1">
        <w:rPr>
          <w:rFonts w:cs="Cambria"/>
          <w:color w:val="000000"/>
        </w:rPr>
        <w:t xml:space="preserve">1. </w:t>
      </w:r>
      <w:r>
        <w:rPr>
          <w:rFonts w:cs="Cambria"/>
          <w:color w:val="000000"/>
        </w:rPr>
        <w:t xml:space="preserve">undisguised with permission of the organization, </w:t>
      </w:r>
      <w:r w:rsidR="00E967A1">
        <w:rPr>
          <w:rFonts w:cs="Cambria"/>
          <w:color w:val="000000"/>
        </w:rPr>
        <w:t xml:space="preserve">2. </w:t>
      </w:r>
      <w:r>
        <w:rPr>
          <w:rFonts w:cs="Cambria"/>
          <w:color w:val="000000"/>
        </w:rPr>
        <w:t xml:space="preserve">disguised and based on primary and/or secondary research, or </w:t>
      </w:r>
      <w:r w:rsidR="00E967A1">
        <w:rPr>
          <w:rFonts w:cs="Cambria"/>
          <w:color w:val="000000"/>
        </w:rPr>
        <w:t xml:space="preserve">3. </w:t>
      </w:r>
      <w:r>
        <w:rPr>
          <w:rFonts w:cs="Cambria"/>
          <w:color w:val="000000"/>
        </w:rPr>
        <w:t>fictional but inspired by real-world situations</w:t>
      </w:r>
    </w:p>
    <w:p w:rsidR="00947A11" w:rsidRDefault="00E967A1" w:rsidP="00947A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A note discussing your qualifications to write the case (1-2 paragraphs)</w:t>
      </w:r>
    </w:p>
    <w:p w:rsidR="00E967A1" w:rsidRPr="00947A11" w:rsidRDefault="00E967A1" w:rsidP="00947A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Your CV/resume</w:t>
      </w:r>
    </w:p>
    <w:p w:rsidR="00947A11" w:rsidRDefault="00947A1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E967A1" w:rsidRPr="00E967A1" w:rsidRDefault="00E967A1" w:rsidP="008816DC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</w:rPr>
      </w:pPr>
      <w:r w:rsidRPr="00E967A1">
        <w:rPr>
          <w:rFonts w:cs="Cambria"/>
          <w:b/>
          <w:color w:val="000000"/>
        </w:rPr>
        <w:t xml:space="preserve">Overview of </w:t>
      </w:r>
      <w:r w:rsidR="009415BF">
        <w:rPr>
          <w:rFonts w:cs="Cambria"/>
          <w:b/>
          <w:color w:val="000000"/>
        </w:rPr>
        <w:t>Textbook</w:t>
      </w:r>
    </w:p>
    <w:p w:rsidR="00E967A1" w:rsidRDefault="00E967A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Introduction to Leadership (Third Edition)</w:t>
      </w:r>
      <w:r w:rsidR="00CB05D4">
        <w:rPr>
          <w:rFonts w:cs="Cambria"/>
          <w:color w:val="000000"/>
        </w:rPr>
        <w:t xml:space="preserve"> </w:t>
      </w:r>
      <w:r w:rsidR="00130342">
        <w:rPr>
          <w:rFonts w:cs="Cambria"/>
          <w:color w:val="000000"/>
        </w:rPr>
        <w:t>is a textbook designed for undergraduate business students to explore</w:t>
      </w:r>
      <w:r w:rsidR="00CB05D4">
        <w:rPr>
          <w:rFonts w:cs="Cambria"/>
          <w:color w:val="000000"/>
        </w:rPr>
        <w:t xml:space="preserve"> leadership in</w:t>
      </w:r>
      <w:r w:rsidR="00130342">
        <w:rPr>
          <w:rFonts w:cs="Cambria"/>
          <w:color w:val="000000"/>
        </w:rPr>
        <w:t xml:space="preserve"> three parts: 1. Leadership Concepts, Dimensions &amp; Applications; 2, Leadership Perspectives &amp; Theories; and 3. Organizational Leadership. </w:t>
      </w:r>
      <w:r>
        <w:rPr>
          <w:rFonts w:cs="Cambria"/>
          <w:color w:val="000000"/>
        </w:rPr>
        <w:t>The chapters are as follows:</w:t>
      </w:r>
    </w:p>
    <w:p w:rsidR="00E967A1" w:rsidRDefault="00E967A1" w:rsidP="00E967A1">
      <w:pPr>
        <w:spacing w:after="0" w:line="240" w:lineRule="auto"/>
        <w:rPr>
          <w:rFonts w:cs="Arial"/>
          <w:sz w:val="24"/>
          <w:szCs w:val="24"/>
        </w:rPr>
      </w:pPr>
    </w:p>
    <w:p w:rsidR="00E967A1" w:rsidRPr="00E967A1" w:rsidRDefault="00E967A1" w:rsidP="00E967A1">
      <w:pPr>
        <w:spacing w:after="0" w:line="240" w:lineRule="auto"/>
        <w:rPr>
          <w:rFonts w:cs="Arial"/>
        </w:rPr>
      </w:pPr>
      <w:r w:rsidRPr="00E967A1">
        <w:rPr>
          <w:rFonts w:cs="Arial"/>
        </w:rPr>
        <w:t>Part 1: Leadership Concepts, Dimensions &amp; Applications</w:t>
      </w:r>
    </w:p>
    <w:p w:rsidR="00E967A1" w:rsidRPr="00E967A1" w:rsidRDefault="00E967A1" w:rsidP="00E967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1: Leadership Dimensions &amp; Contexts  </w:t>
      </w:r>
    </w:p>
    <w:p w:rsidR="00E967A1" w:rsidRPr="00E967A1" w:rsidRDefault="00E967A1" w:rsidP="00E967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2: Evolution of Leadership Concepts and Theories </w:t>
      </w:r>
    </w:p>
    <w:p w:rsidR="00E967A1" w:rsidRPr="00E967A1" w:rsidRDefault="00E967A1" w:rsidP="00E967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3: Leadership to What End? </w:t>
      </w:r>
    </w:p>
    <w:p w:rsidR="00E967A1" w:rsidRPr="00E967A1" w:rsidRDefault="00E967A1" w:rsidP="00E967A1">
      <w:pPr>
        <w:autoSpaceDE w:val="0"/>
        <w:autoSpaceDN w:val="0"/>
        <w:adjustRightInd w:val="0"/>
        <w:spacing w:after="0" w:line="240" w:lineRule="auto"/>
        <w:ind w:left="1540" w:hanging="1540"/>
        <w:rPr>
          <w:rFonts w:cs="Cambria"/>
          <w:color w:val="000000"/>
        </w:rPr>
      </w:pPr>
      <w:r w:rsidRPr="00E967A1">
        <w:rPr>
          <w:rFonts w:cs="Cambria"/>
          <w:color w:val="000000"/>
        </w:rPr>
        <w:t>Part 2: Leadership Perspectives &amp; Theories</w:t>
      </w:r>
    </w:p>
    <w:p w:rsidR="00E967A1" w:rsidRPr="00E967A1" w:rsidRDefault="00E967A1" w:rsidP="00E96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>Chapter</w:t>
      </w:r>
      <w:r>
        <w:rPr>
          <w:rFonts w:cs="Cambria"/>
          <w:color w:val="000000"/>
        </w:rPr>
        <w:t xml:space="preserve"> 4</w:t>
      </w:r>
      <w:r w:rsidRPr="00E967A1">
        <w:rPr>
          <w:rFonts w:cs="Cambria"/>
          <w:color w:val="000000"/>
        </w:rPr>
        <w:t xml:space="preserve">: Leadership as a person: Trait and Personality Perspectives </w:t>
      </w:r>
    </w:p>
    <w:p w:rsidR="00E967A1" w:rsidRPr="00E967A1" w:rsidRDefault="00E967A1" w:rsidP="00E96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5</w:t>
      </w:r>
      <w:r w:rsidRPr="00E967A1">
        <w:rPr>
          <w:rFonts w:cs="Cambria"/>
          <w:color w:val="000000"/>
        </w:rPr>
        <w:t xml:space="preserve">: Leadership as a skill-set or behavior: Skill and Behavioral Perspectives </w:t>
      </w:r>
    </w:p>
    <w:p w:rsidR="00E967A1" w:rsidRPr="00E967A1" w:rsidRDefault="00E967A1" w:rsidP="00E96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6</w:t>
      </w:r>
      <w:r w:rsidRPr="00E967A1">
        <w:rPr>
          <w:rFonts w:cs="Cambria"/>
          <w:color w:val="000000"/>
        </w:rPr>
        <w:t xml:space="preserve">: Leadership as a context: Contingent and Situational Perspectives </w:t>
      </w:r>
    </w:p>
    <w:p w:rsidR="00E967A1" w:rsidRPr="00E967A1" w:rsidRDefault="00E967A1" w:rsidP="00E96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7</w:t>
      </w:r>
      <w:r w:rsidRPr="00E967A1">
        <w:rPr>
          <w:rFonts w:cs="Cambria"/>
          <w:color w:val="000000"/>
        </w:rPr>
        <w:t xml:space="preserve">: Leadership as an interaction or relationship: Interactional Perspectives </w:t>
      </w:r>
    </w:p>
    <w:p w:rsidR="00E967A1" w:rsidRPr="00E967A1" w:rsidRDefault="00E967A1" w:rsidP="00E96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8</w:t>
      </w:r>
      <w:r w:rsidRPr="00E967A1">
        <w:rPr>
          <w:rFonts w:cs="Cambria"/>
          <w:color w:val="000000"/>
        </w:rPr>
        <w:t>: Leadership as a process or purpose: Purpose-Driven and Value-Based Perspectives</w:t>
      </w:r>
    </w:p>
    <w:p w:rsidR="00E967A1" w:rsidRPr="00E967A1" w:rsidRDefault="00E967A1" w:rsidP="00E967A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>Part 3: Organizational Leadership</w:t>
      </w:r>
    </w:p>
    <w:p w:rsidR="00E967A1" w:rsidRPr="00E967A1" w:rsidRDefault="00E967A1" w:rsidP="00E967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9</w:t>
      </w:r>
      <w:r w:rsidRPr="00E967A1">
        <w:rPr>
          <w:rFonts w:cs="Cambria"/>
          <w:color w:val="000000"/>
        </w:rPr>
        <w:t>: Leading and Shaping Organizational Culture</w:t>
      </w:r>
    </w:p>
    <w:p w:rsidR="00E967A1" w:rsidRPr="00E967A1" w:rsidRDefault="00E967A1" w:rsidP="00E967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</w:t>
      </w:r>
      <w:r>
        <w:rPr>
          <w:rFonts w:cs="Cambria"/>
          <w:color w:val="000000"/>
        </w:rPr>
        <w:t>10</w:t>
      </w:r>
      <w:r w:rsidRPr="00E967A1">
        <w:rPr>
          <w:rFonts w:cs="Cambria"/>
          <w:color w:val="000000"/>
        </w:rPr>
        <w:t xml:space="preserve">: Influencing and Engaging Others  </w:t>
      </w:r>
    </w:p>
    <w:p w:rsidR="00E967A1" w:rsidRPr="00E967A1" w:rsidRDefault="00E967A1" w:rsidP="00E967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10: Leading Teams </w:t>
      </w:r>
    </w:p>
    <w:p w:rsidR="00E967A1" w:rsidRPr="00E967A1" w:rsidRDefault="00E967A1" w:rsidP="00E967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11: Leading Strategy </w:t>
      </w:r>
    </w:p>
    <w:p w:rsidR="00E967A1" w:rsidRPr="00E967A1" w:rsidRDefault="00E967A1" w:rsidP="00E967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E967A1">
        <w:rPr>
          <w:rFonts w:cs="Cambria"/>
          <w:color w:val="000000"/>
        </w:rPr>
        <w:t xml:space="preserve">Chapter 12: Leading Change </w:t>
      </w:r>
    </w:p>
    <w:p w:rsidR="00E967A1" w:rsidRPr="00E967A1" w:rsidRDefault="00E967A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26723" w:rsidRPr="00626723" w:rsidRDefault="00626723" w:rsidP="008816DC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</w:rPr>
      </w:pPr>
      <w:r w:rsidRPr="00626723">
        <w:rPr>
          <w:rFonts w:cs="Cambria"/>
          <w:b/>
          <w:color w:val="000000"/>
        </w:rPr>
        <w:t>Case Specifications</w:t>
      </w:r>
    </w:p>
    <w:p w:rsidR="00947A11" w:rsidRDefault="00130342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 xml:space="preserve">Each chapter will end with a case study that brings concepts within it to life </w:t>
      </w:r>
      <w:r w:rsidR="002C1465">
        <w:rPr>
          <w:rFonts w:cs="Cambria"/>
          <w:color w:val="000000"/>
        </w:rPr>
        <w:t>by challenging</w:t>
      </w:r>
      <w:r>
        <w:rPr>
          <w:rFonts w:cs="Cambria"/>
          <w:color w:val="000000"/>
        </w:rPr>
        <w:t xml:space="preserve"> students to identify critical issues and propose</w:t>
      </w:r>
      <w:r w:rsidR="002C1465">
        <w:rPr>
          <w:rFonts w:cs="Cambria"/>
          <w:color w:val="000000"/>
        </w:rPr>
        <w:t xml:space="preserve"> potential approaches to resolve the issues. Ideally, cases will be based on undisguised real-world examples using primary sources of information (interviews, field visits) and with permission from the organization. </w:t>
      </w:r>
      <w:r w:rsidR="00947A11">
        <w:rPr>
          <w:rFonts w:cs="Cambria"/>
          <w:color w:val="000000"/>
        </w:rPr>
        <w:t>However, d</w:t>
      </w:r>
      <w:r w:rsidR="002C1465">
        <w:rPr>
          <w:rFonts w:cs="Cambria"/>
          <w:color w:val="000000"/>
        </w:rPr>
        <w:t>isguised real-world examples based on primary sources or secondary sources of research are acceptable</w:t>
      </w:r>
      <w:r w:rsidR="00947A11">
        <w:rPr>
          <w:rFonts w:cs="Cambria"/>
          <w:color w:val="000000"/>
        </w:rPr>
        <w:t>, and f</w:t>
      </w:r>
      <w:r w:rsidR="002C1465">
        <w:rPr>
          <w:rFonts w:cs="Cambria"/>
          <w:color w:val="000000"/>
        </w:rPr>
        <w:t xml:space="preserve">ictional cases drawn from real-world situations </w:t>
      </w:r>
      <w:r w:rsidR="00947A11">
        <w:rPr>
          <w:rFonts w:cs="Cambria"/>
          <w:color w:val="000000"/>
        </w:rPr>
        <w:t>may</w:t>
      </w:r>
      <w:r w:rsidR="002C1465">
        <w:rPr>
          <w:rFonts w:cs="Cambria"/>
          <w:color w:val="000000"/>
        </w:rPr>
        <w:t xml:space="preserve"> be considered.   </w:t>
      </w:r>
    </w:p>
    <w:p w:rsidR="00947A11" w:rsidRDefault="00947A11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26723" w:rsidRDefault="00626723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 xml:space="preserve">Cases are meant to be brief (1-3 pages), and should include 3-5 questions for discussion and/or reflection along with a teaching note.  The teaching note should provide points for instructors on potential responses to the discussion questions or aspects of the case that should be further explored or </w:t>
      </w:r>
      <w:r>
        <w:rPr>
          <w:rFonts w:cs="Cambria"/>
          <w:color w:val="000000"/>
        </w:rPr>
        <w:lastRenderedPageBreak/>
        <w:t xml:space="preserve">reinforced with students. Teaching notes do not have a prescribed length, but will likely be at least 1-2 pages. Therefore, the overall submission of the case and teaching note will be approximately </w:t>
      </w:r>
      <w:r w:rsidR="002B1612">
        <w:rPr>
          <w:rFonts w:cs="Cambria"/>
          <w:color w:val="000000"/>
        </w:rPr>
        <w:t>4-</w:t>
      </w:r>
      <w:r>
        <w:rPr>
          <w:rFonts w:cs="Cambria"/>
          <w:color w:val="000000"/>
        </w:rPr>
        <w:t>5 pages.</w:t>
      </w:r>
    </w:p>
    <w:p w:rsidR="002B1612" w:rsidRDefault="002B1612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2B1612" w:rsidRPr="002C1465" w:rsidRDefault="002B1612" w:rsidP="002B1612">
      <w:pPr>
        <w:spacing w:after="0" w:line="240" w:lineRule="auto"/>
        <w:rPr>
          <w:rFonts w:ascii="Calibri" w:hAnsi="Calibri" w:cs="Cambria"/>
          <w:b/>
        </w:rPr>
      </w:pPr>
      <w:r w:rsidRPr="002C1465">
        <w:rPr>
          <w:rFonts w:ascii="Calibri" w:hAnsi="Calibri"/>
          <w:shd w:val="clear" w:color="auto" w:fill="FFFFFF"/>
        </w:rPr>
        <w:t>Cases may have been previously taught, but must not have been previously published or accepted for publication else</w:t>
      </w:r>
      <w:r>
        <w:rPr>
          <w:rFonts w:ascii="Calibri" w:hAnsi="Calibri"/>
          <w:shd w:val="clear" w:color="auto" w:fill="FFFFFF"/>
        </w:rPr>
        <w:t xml:space="preserve">where (journals, books, online). </w:t>
      </w:r>
      <w:r w:rsidR="009415BF">
        <w:rPr>
          <w:rFonts w:cs="Cambria"/>
          <w:color w:val="000000"/>
        </w:rPr>
        <w:t>Prospective authors may submit more than one case proposal.</w:t>
      </w:r>
    </w:p>
    <w:p w:rsidR="00626723" w:rsidRDefault="00626723" w:rsidP="008816D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26723" w:rsidRPr="00626723" w:rsidRDefault="00626723" w:rsidP="008816DC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</w:rPr>
      </w:pPr>
      <w:r w:rsidRPr="00626723">
        <w:rPr>
          <w:rFonts w:cs="Cambria"/>
          <w:b/>
          <w:color w:val="000000"/>
        </w:rPr>
        <w:t>Timelines</w:t>
      </w:r>
      <w:r w:rsidR="002B1612">
        <w:rPr>
          <w:rFonts w:cs="Cambria"/>
          <w:b/>
          <w:color w:val="000000"/>
        </w:rPr>
        <w:t xml:space="preserve"> &amp; Payment</w:t>
      </w:r>
    </w:p>
    <w:p w:rsidR="009415BF" w:rsidRPr="009415BF" w:rsidRDefault="00626723" w:rsidP="009415BF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9415BF">
        <w:rPr>
          <w:rFonts w:cs="Cambria"/>
          <w:color w:val="000000"/>
        </w:rPr>
        <w:t xml:space="preserve">Initial expressions of interest should be sent to </w:t>
      </w:r>
      <w:hyperlink r:id="rId8" w:history="1">
        <w:r w:rsidRPr="009415BF">
          <w:rPr>
            <w:rStyle w:val="Hyperlink"/>
            <w:rFonts w:cs="Cambria"/>
          </w:rPr>
          <w:t>jennie.walker@uagc</w:t>
        </w:r>
      </w:hyperlink>
      <w:r w:rsidRPr="009415BF">
        <w:rPr>
          <w:rFonts w:cs="Cambria"/>
          <w:color w:val="000000"/>
        </w:rPr>
        <w:t xml:space="preserve"> by December 15, 2021</w:t>
      </w:r>
      <w:r w:rsidR="002B1612" w:rsidRPr="009415BF">
        <w:rPr>
          <w:rFonts w:cs="Cambria"/>
          <w:color w:val="000000"/>
        </w:rPr>
        <w:t>, and will be evaluated by the author and the publisher (</w:t>
      </w:r>
      <w:proofErr w:type="spellStart"/>
      <w:r w:rsidR="002B1612" w:rsidRPr="009415BF">
        <w:rPr>
          <w:rFonts w:cs="Cambria"/>
          <w:color w:val="000000"/>
        </w:rPr>
        <w:t>Zovio</w:t>
      </w:r>
      <w:proofErr w:type="spellEnd"/>
      <w:r w:rsidR="002B1612" w:rsidRPr="009415BF">
        <w:rPr>
          <w:rFonts w:cs="Cambria"/>
          <w:color w:val="000000"/>
        </w:rPr>
        <w:t>)</w:t>
      </w:r>
      <w:r w:rsidR="009415BF" w:rsidRPr="009415BF">
        <w:rPr>
          <w:rFonts w:cs="Cambria"/>
          <w:color w:val="000000"/>
        </w:rPr>
        <w:t xml:space="preserve"> for acceptance</w:t>
      </w:r>
      <w:r w:rsidRPr="009415BF">
        <w:rPr>
          <w:rFonts w:cs="Cambria"/>
          <w:color w:val="000000"/>
        </w:rPr>
        <w:t xml:space="preserve">. </w:t>
      </w:r>
      <w:r w:rsidR="002B1612" w:rsidRPr="009415BF">
        <w:rPr>
          <w:rFonts w:cs="Cambria"/>
          <w:color w:val="000000"/>
        </w:rPr>
        <w:t>T</w:t>
      </w:r>
      <w:r w:rsidRPr="009415BF">
        <w:rPr>
          <w:rFonts w:cs="Cambria"/>
          <w:color w:val="000000"/>
        </w:rPr>
        <w:t xml:space="preserve">he completed case and teaching note </w:t>
      </w:r>
      <w:r w:rsidR="002B1612" w:rsidRPr="009415BF">
        <w:rPr>
          <w:rFonts w:cs="Cambria"/>
          <w:color w:val="000000"/>
        </w:rPr>
        <w:t>are</w:t>
      </w:r>
      <w:r w:rsidRPr="009415BF">
        <w:rPr>
          <w:rFonts w:cs="Cambria"/>
          <w:color w:val="000000"/>
        </w:rPr>
        <w:t xml:space="preserve"> due </w:t>
      </w:r>
      <w:r w:rsidRPr="009415BF">
        <w:rPr>
          <w:rFonts w:cs="Cambria"/>
          <w:b/>
          <w:color w:val="000000"/>
        </w:rPr>
        <w:t>March 1, 2021</w:t>
      </w:r>
      <w:r w:rsidR="002B1612" w:rsidRPr="009415BF">
        <w:rPr>
          <w:rFonts w:cs="Cambria"/>
          <w:color w:val="000000"/>
        </w:rPr>
        <w:t>. There is some flexibility with the timeline, if needed.</w:t>
      </w:r>
      <w:r w:rsidR="009415BF" w:rsidRPr="009415BF">
        <w:rPr>
          <w:rFonts w:cs="Cambria"/>
          <w:color w:val="000000"/>
        </w:rPr>
        <w:t xml:space="preserve"> Payment will be a one-time sum of $300</w:t>
      </w:r>
      <w:r w:rsidR="009415BF">
        <w:rPr>
          <w:rFonts w:cs="Cambria"/>
          <w:color w:val="000000"/>
        </w:rPr>
        <w:t xml:space="preserve"> per case</w:t>
      </w:r>
      <w:r w:rsidR="009415BF" w:rsidRPr="009415BF">
        <w:rPr>
          <w:rFonts w:cs="Cambria"/>
          <w:color w:val="000000"/>
        </w:rPr>
        <w:t>.</w:t>
      </w:r>
    </w:p>
    <w:p w:rsidR="002B1612" w:rsidRPr="002B1612" w:rsidRDefault="002B1612" w:rsidP="002B1612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1E3831" w:rsidRPr="001E3831" w:rsidRDefault="001E3831" w:rsidP="001E3831">
      <w:pPr>
        <w:spacing w:after="0" w:line="240" w:lineRule="auto"/>
        <w:rPr>
          <w:rFonts w:cs="Arial"/>
          <w:sz w:val="24"/>
          <w:szCs w:val="24"/>
        </w:rPr>
      </w:pPr>
    </w:p>
    <w:p w:rsidR="001E3831" w:rsidRPr="001E3831" w:rsidRDefault="001E3831" w:rsidP="001E3831">
      <w:pPr>
        <w:spacing w:after="0" w:line="240" w:lineRule="auto"/>
        <w:rPr>
          <w:rFonts w:cs="Arial"/>
          <w:sz w:val="24"/>
          <w:szCs w:val="24"/>
        </w:rPr>
      </w:pPr>
    </w:p>
    <w:p w:rsidR="008816DC" w:rsidRPr="008816DC" w:rsidRDefault="008816DC" w:rsidP="008816DC">
      <w:pPr>
        <w:spacing w:after="0" w:line="240" w:lineRule="auto"/>
        <w:rPr>
          <w:rFonts w:cs="Cambria"/>
          <w:b/>
          <w:bCs/>
          <w:sz w:val="24"/>
          <w:szCs w:val="24"/>
        </w:rPr>
      </w:pPr>
    </w:p>
    <w:p w:rsidR="00403F8B" w:rsidRPr="001E61C2" w:rsidRDefault="00403F8B" w:rsidP="001E61C2">
      <w:pPr>
        <w:rPr>
          <w:rFonts w:cs="Cambria"/>
          <w:b/>
          <w:bCs/>
          <w:sz w:val="28"/>
          <w:szCs w:val="24"/>
        </w:rPr>
      </w:pPr>
      <w:bookmarkStart w:id="0" w:name="_GoBack"/>
      <w:bookmarkEnd w:id="0"/>
    </w:p>
    <w:sectPr w:rsidR="00403F8B" w:rsidRPr="001E61C2" w:rsidSect="00594C6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A7" w:rsidRDefault="007C2AA7" w:rsidP="00594C67">
      <w:pPr>
        <w:spacing w:after="0" w:line="240" w:lineRule="auto"/>
      </w:pPr>
      <w:r>
        <w:separator/>
      </w:r>
    </w:p>
  </w:endnote>
  <w:endnote w:type="continuationSeparator" w:id="0">
    <w:p w:rsidR="007C2AA7" w:rsidRDefault="007C2AA7" w:rsidP="005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5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AA7" w:rsidRDefault="007C2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A7" w:rsidRDefault="007C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A7" w:rsidRDefault="007C2AA7" w:rsidP="00594C67">
      <w:pPr>
        <w:spacing w:after="0" w:line="240" w:lineRule="auto"/>
      </w:pPr>
      <w:r>
        <w:separator/>
      </w:r>
    </w:p>
  </w:footnote>
  <w:footnote w:type="continuationSeparator" w:id="0">
    <w:p w:rsidR="007C2AA7" w:rsidRDefault="007C2AA7" w:rsidP="005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575"/>
    <w:multiLevelType w:val="hybridMultilevel"/>
    <w:tmpl w:val="E19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6B5"/>
    <w:multiLevelType w:val="hybridMultilevel"/>
    <w:tmpl w:val="DC3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398"/>
    <w:multiLevelType w:val="hybridMultilevel"/>
    <w:tmpl w:val="0E18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0F42"/>
    <w:multiLevelType w:val="hybridMultilevel"/>
    <w:tmpl w:val="0F1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F9C"/>
    <w:multiLevelType w:val="hybridMultilevel"/>
    <w:tmpl w:val="40C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A8D"/>
    <w:multiLevelType w:val="hybridMultilevel"/>
    <w:tmpl w:val="279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177"/>
    <w:multiLevelType w:val="hybridMultilevel"/>
    <w:tmpl w:val="63F8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1CA0"/>
    <w:multiLevelType w:val="hybridMultilevel"/>
    <w:tmpl w:val="B39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557A"/>
    <w:multiLevelType w:val="hybridMultilevel"/>
    <w:tmpl w:val="E80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384"/>
    <w:multiLevelType w:val="hybridMultilevel"/>
    <w:tmpl w:val="9E9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2F0D"/>
    <w:multiLevelType w:val="hybridMultilevel"/>
    <w:tmpl w:val="7FDA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0C9E"/>
    <w:multiLevelType w:val="hybridMultilevel"/>
    <w:tmpl w:val="78D6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300B"/>
    <w:multiLevelType w:val="hybridMultilevel"/>
    <w:tmpl w:val="A79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078CD"/>
    <w:multiLevelType w:val="hybridMultilevel"/>
    <w:tmpl w:val="4DA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370C6"/>
    <w:multiLevelType w:val="hybridMultilevel"/>
    <w:tmpl w:val="4144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49E7"/>
    <w:multiLevelType w:val="hybridMultilevel"/>
    <w:tmpl w:val="E05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4092"/>
    <w:multiLevelType w:val="hybridMultilevel"/>
    <w:tmpl w:val="D5E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6067"/>
    <w:multiLevelType w:val="hybridMultilevel"/>
    <w:tmpl w:val="168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83D8A"/>
    <w:multiLevelType w:val="hybridMultilevel"/>
    <w:tmpl w:val="081E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FABCEC">
      <w:numFmt w:val="bullet"/>
      <w:lvlText w:val=""/>
      <w:lvlJc w:val="left"/>
      <w:pPr>
        <w:ind w:left="1440" w:hanging="360"/>
      </w:pPr>
      <w:rPr>
        <w:rFonts w:ascii="SymbolMT" w:eastAsia="SymbolMT" w:hAnsi="Cambria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85A1F"/>
    <w:multiLevelType w:val="hybridMultilevel"/>
    <w:tmpl w:val="5C0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33D2"/>
    <w:multiLevelType w:val="hybridMultilevel"/>
    <w:tmpl w:val="98326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F529CE"/>
    <w:multiLevelType w:val="hybridMultilevel"/>
    <w:tmpl w:val="03F2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45A0"/>
    <w:multiLevelType w:val="hybridMultilevel"/>
    <w:tmpl w:val="8F0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6C1"/>
    <w:multiLevelType w:val="hybridMultilevel"/>
    <w:tmpl w:val="523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347AE"/>
    <w:multiLevelType w:val="hybridMultilevel"/>
    <w:tmpl w:val="3B8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6A05"/>
    <w:multiLevelType w:val="hybridMultilevel"/>
    <w:tmpl w:val="3DE0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C665B"/>
    <w:multiLevelType w:val="hybridMultilevel"/>
    <w:tmpl w:val="FD2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A3E7B"/>
    <w:multiLevelType w:val="hybridMultilevel"/>
    <w:tmpl w:val="7A7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0191"/>
    <w:multiLevelType w:val="hybridMultilevel"/>
    <w:tmpl w:val="83A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37065"/>
    <w:multiLevelType w:val="hybridMultilevel"/>
    <w:tmpl w:val="6A2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29"/>
  </w:num>
  <w:num w:numId="13">
    <w:abstractNumId w:val="3"/>
  </w:num>
  <w:num w:numId="14">
    <w:abstractNumId w:val="4"/>
  </w:num>
  <w:num w:numId="15">
    <w:abstractNumId w:val="13"/>
  </w:num>
  <w:num w:numId="16">
    <w:abstractNumId w:val="22"/>
  </w:num>
  <w:num w:numId="17">
    <w:abstractNumId w:val="16"/>
  </w:num>
  <w:num w:numId="18">
    <w:abstractNumId w:val="2"/>
  </w:num>
  <w:num w:numId="19">
    <w:abstractNumId w:val="5"/>
  </w:num>
  <w:num w:numId="20">
    <w:abstractNumId w:val="1"/>
  </w:num>
  <w:num w:numId="21">
    <w:abstractNumId w:val="28"/>
  </w:num>
  <w:num w:numId="22">
    <w:abstractNumId w:val="0"/>
  </w:num>
  <w:num w:numId="23">
    <w:abstractNumId w:val="17"/>
  </w:num>
  <w:num w:numId="24">
    <w:abstractNumId w:val="27"/>
  </w:num>
  <w:num w:numId="25">
    <w:abstractNumId w:val="24"/>
  </w:num>
  <w:num w:numId="26">
    <w:abstractNumId w:val="19"/>
  </w:num>
  <w:num w:numId="27">
    <w:abstractNumId w:val="20"/>
  </w:num>
  <w:num w:numId="28">
    <w:abstractNumId w:val="23"/>
  </w:num>
  <w:num w:numId="29">
    <w:abstractNumId w:val="26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2"/>
    <w:rsid w:val="00000E03"/>
    <w:rsid w:val="000518E2"/>
    <w:rsid w:val="00051E3F"/>
    <w:rsid w:val="00063ABF"/>
    <w:rsid w:val="00067359"/>
    <w:rsid w:val="000A051F"/>
    <w:rsid w:val="000B1AD6"/>
    <w:rsid w:val="000B4DFF"/>
    <w:rsid w:val="000C54E7"/>
    <w:rsid w:val="000D3C29"/>
    <w:rsid w:val="000D4AE4"/>
    <w:rsid w:val="000D5F6F"/>
    <w:rsid w:val="000F2DD2"/>
    <w:rsid w:val="001104FC"/>
    <w:rsid w:val="00130342"/>
    <w:rsid w:val="00136872"/>
    <w:rsid w:val="00156A6B"/>
    <w:rsid w:val="00164B4B"/>
    <w:rsid w:val="00183A97"/>
    <w:rsid w:val="001B54FA"/>
    <w:rsid w:val="001C4098"/>
    <w:rsid w:val="001C7E6F"/>
    <w:rsid w:val="001D258F"/>
    <w:rsid w:val="001E00C7"/>
    <w:rsid w:val="001E3831"/>
    <w:rsid w:val="001E61C2"/>
    <w:rsid w:val="0020222F"/>
    <w:rsid w:val="0021063D"/>
    <w:rsid w:val="00223061"/>
    <w:rsid w:val="00223890"/>
    <w:rsid w:val="0023548D"/>
    <w:rsid w:val="00253DB7"/>
    <w:rsid w:val="00262FF9"/>
    <w:rsid w:val="002711FA"/>
    <w:rsid w:val="00292C86"/>
    <w:rsid w:val="002B1612"/>
    <w:rsid w:val="002B661D"/>
    <w:rsid w:val="002C1465"/>
    <w:rsid w:val="002F55D2"/>
    <w:rsid w:val="00300C94"/>
    <w:rsid w:val="003031A4"/>
    <w:rsid w:val="003077CA"/>
    <w:rsid w:val="00320B69"/>
    <w:rsid w:val="0032737D"/>
    <w:rsid w:val="003310A4"/>
    <w:rsid w:val="00363401"/>
    <w:rsid w:val="0036452B"/>
    <w:rsid w:val="00373A2B"/>
    <w:rsid w:val="00393B67"/>
    <w:rsid w:val="003A4081"/>
    <w:rsid w:val="003C6B4F"/>
    <w:rsid w:val="003E0F74"/>
    <w:rsid w:val="003F0948"/>
    <w:rsid w:val="003F19F6"/>
    <w:rsid w:val="00403F8B"/>
    <w:rsid w:val="004530CB"/>
    <w:rsid w:val="004742AC"/>
    <w:rsid w:val="004915D2"/>
    <w:rsid w:val="004B47A9"/>
    <w:rsid w:val="004D4D9C"/>
    <w:rsid w:val="0051590B"/>
    <w:rsid w:val="00560009"/>
    <w:rsid w:val="005704D3"/>
    <w:rsid w:val="00594C67"/>
    <w:rsid w:val="005A6ACD"/>
    <w:rsid w:val="005A7465"/>
    <w:rsid w:val="005D18B4"/>
    <w:rsid w:val="005D1970"/>
    <w:rsid w:val="005F4E70"/>
    <w:rsid w:val="005F63A4"/>
    <w:rsid w:val="0060716B"/>
    <w:rsid w:val="0061395D"/>
    <w:rsid w:val="00626723"/>
    <w:rsid w:val="00626B2B"/>
    <w:rsid w:val="00691010"/>
    <w:rsid w:val="006A4F7C"/>
    <w:rsid w:val="006A61DE"/>
    <w:rsid w:val="006B41B4"/>
    <w:rsid w:val="006D02C4"/>
    <w:rsid w:val="006F45F4"/>
    <w:rsid w:val="006F5578"/>
    <w:rsid w:val="0073653C"/>
    <w:rsid w:val="007412E3"/>
    <w:rsid w:val="0074766A"/>
    <w:rsid w:val="00750D74"/>
    <w:rsid w:val="00753543"/>
    <w:rsid w:val="00753F39"/>
    <w:rsid w:val="00755660"/>
    <w:rsid w:val="00767D96"/>
    <w:rsid w:val="00771557"/>
    <w:rsid w:val="00797F31"/>
    <w:rsid w:val="007A2B08"/>
    <w:rsid w:val="007B0123"/>
    <w:rsid w:val="007C2AA7"/>
    <w:rsid w:val="007E6C53"/>
    <w:rsid w:val="007E7E54"/>
    <w:rsid w:val="00801451"/>
    <w:rsid w:val="00816340"/>
    <w:rsid w:val="0082534E"/>
    <w:rsid w:val="00825BAD"/>
    <w:rsid w:val="008420E8"/>
    <w:rsid w:val="00846715"/>
    <w:rsid w:val="00846863"/>
    <w:rsid w:val="008679CE"/>
    <w:rsid w:val="008816DC"/>
    <w:rsid w:val="0088335D"/>
    <w:rsid w:val="008930C9"/>
    <w:rsid w:val="008A1F43"/>
    <w:rsid w:val="008B77CE"/>
    <w:rsid w:val="008F2196"/>
    <w:rsid w:val="009237D0"/>
    <w:rsid w:val="00924C4E"/>
    <w:rsid w:val="009351FF"/>
    <w:rsid w:val="009415BF"/>
    <w:rsid w:val="00947A11"/>
    <w:rsid w:val="00953F2B"/>
    <w:rsid w:val="009639EB"/>
    <w:rsid w:val="009937C5"/>
    <w:rsid w:val="009A1B06"/>
    <w:rsid w:val="009D1A36"/>
    <w:rsid w:val="009D4675"/>
    <w:rsid w:val="009E60F0"/>
    <w:rsid w:val="009F0D9C"/>
    <w:rsid w:val="00A02F0B"/>
    <w:rsid w:val="00A15C5A"/>
    <w:rsid w:val="00A30434"/>
    <w:rsid w:val="00A33FFB"/>
    <w:rsid w:val="00A44D12"/>
    <w:rsid w:val="00A538F9"/>
    <w:rsid w:val="00A71C9D"/>
    <w:rsid w:val="00A74DD4"/>
    <w:rsid w:val="00A95CB4"/>
    <w:rsid w:val="00AA2374"/>
    <w:rsid w:val="00AA5BCF"/>
    <w:rsid w:val="00AB1B93"/>
    <w:rsid w:val="00AB1D2E"/>
    <w:rsid w:val="00AB2FCC"/>
    <w:rsid w:val="00AB4AD8"/>
    <w:rsid w:val="00B20B96"/>
    <w:rsid w:val="00B449F9"/>
    <w:rsid w:val="00B5119D"/>
    <w:rsid w:val="00B639C6"/>
    <w:rsid w:val="00B650A5"/>
    <w:rsid w:val="00B65FF9"/>
    <w:rsid w:val="00B75EB9"/>
    <w:rsid w:val="00B773CB"/>
    <w:rsid w:val="00B80C91"/>
    <w:rsid w:val="00B8579D"/>
    <w:rsid w:val="00BA47ED"/>
    <w:rsid w:val="00BC1464"/>
    <w:rsid w:val="00BE0C63"/>
    <w:rsid w:val="00BF0262"/>
    <w:rsid w:val="00BF10A1"/>
    <w:rsid w:val="00C0505C"/>
    <w:rsid w:val="00C05412"/>
    <w:rsid w:val="00C274DE"/>
    <w:rsid w:val="00C327C5"/>
    <w:rsid w:val="00C3397C"/>
    <w:rsid w:val="00C35ED3"/>
    <w:rsid w:val="00C44198"/>
    <w:rsid w:val="00C67866"/>
    <w:rsid w:val="00C77712"/>
    <w:rsid w:val="00C9345D"/>
    <w:rsid w:val="00C93BBB"/>
    <w:rsid w:val="00CA3AAA"/>
    <w:rsid w:val="00CA4DE8"/>
    <w:rsid w:val="00CA62E3"/>
    <w:rsid w:val="00CB05D4"/>
    <w:rsid w:val="00CB442F"/>
    <w:rsid w:val="00CB4964"/>
    <w:rsid w:val="00CF1B1E"/>
    <w:rsid w:val="00D43DFD"/>
    <w:rsid w:val="00D57009"/>
    <w:rsid w:val="00D64C18"/>
    <w:rsid w:val="00D70198"/>
    <w:rsid w:val="00D87CDF"/>
    <w:rsid w:val="00D91EDE"/>
    <w:rsid w:val="00D96EF4"/>
    <w:rsid w:val="00DA1D7B"/>
    <w:rsid w:val="00DB73A9"/>
    <w:rsid w:val="00DF7293"/>
    <w:rsid w:val="00E0100C"/>
    <w:rsid w:val="00E17F1F"/>
    <w:rsid w:val="00E37370"/>
    <w:rsid w:val="00E547C2"/>
    <w:rsid w:val="00E67BC6"/>
    <w:rsid w:val="00E7669D"/>
    <w:rsid w:val="00E90F01"/>
    <w:rsid w:val="00E94F7B"/>
    <w:rsid w:val="00E967A1"/>
    <w:rsid w:val="00EA721C"/>
    <w:rsid w:val="00EB374F"/>
    <w:rsid w:val="00EB60A6"/>
    <w:rsid w:val="00EC1B29"/>
    <w:rsid w:val="00F12FE9"/>
    <w:rsid w:val="00F20161"/>
    <w:rsid w:val="00F368CD"/>
    <w:rsid w:val="00F40132"/>
    <w:rsid w:val="00FA63AF"/>
    <w:rsid w:val="00FB43EA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1A22"/>
  <w15:chartTrackingRefBased/>
  <w15:docId w15:val="{1AEAD346-A530-4052-9EF5-73FA06F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009"/>
  </w:style>
  <w:style w:type="paragraph" w:styleId="Heading1">
    <w:name w:val="heading 1"/>
    <w:basedOn w:val="Normal"/>
    <w:next w:val="Normal"/>
    <w:link w:val="Heading1Char"/>
    <w:uiPriority w:val="9"/>
    <w:qFormat/>
    <w:rsid w:val="00A538F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7gzdvjch5">
    <w:name w:val="mark7gzdvjch5"/>
    <w:basedOn w:val="DefaultParagraphFont"/>
    <w:rsid w:val="00E547C2"/>
  </w:style>
  <w:style w:type="character" w:customStyle="1" w:styleId="markqwempuwyb">
    <w:name w:val="markqwempuwyb"/>
    <w:basedOn w:val="DefaultParagraphFont"/>
    <w:rsid w:val="00E547C2"/>
  </w:style>
  <w:style w:type="paragraph" w:styleId="ListParagraph">
    <w:name w:val="List Paragraph"/>
    <w:basedOn w:val="Normal"/>
    <w:uiPriority w:val="34"/>
    <w:qFormat/>
    <w:rsid w:val="00E547C2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E547C2"/>
    <w:pPr>
      <w:autoSpaceDE w:val="0"/>
      <w:autoSpaceDN w:val="0"/>
      <w:adjustRightInd w:val="0"/>
      <w:spacing w:after="0" w:line="601" w:lineRule="atLeast"/>
    </w:pPr>
    <w:rPr>
      <w:rFonts w:ascii="Cambria" w:hAnsi="Cambri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E547C2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547C2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E547C2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547C2"/>
    <w:pPr>
      <w:autoSpaceDE w:val="0"/>
      <w:autoSpaceDN w:val="0"/>
      <w:adjustRightInd w:val="0"/>
      <w:spacing w:after="0" w:line="261" w:lineRule="atLeast"/>
    </w:pPr>
    <w:rPr>
      <w:rFonts w:ascii="Cambria" w:hAnsi="Cambria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E547C2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E547C2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E547C2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character" w:styleId="Hyperlink">
    <w:name w:val="Hyperlink"/>
    <w:uiPriority w:val="99"/>
    <w:unhideWhenUsed/>
    <w:rsid w:val="0020222F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67BC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538F9"/>
    <w:rPr>
      <w:rFonts w:ascii="Calibri Light" w:eastAsia="Times New Roman" w:hAnsi="Calibri Light" w:cs="Times New Roman"/>
      <w:b/>
      <w:bCs/>
      <w:color w:val="0070C0"/>
      <w:kern w:val="32"/>
      <w:sz w:val="32"/>
      <w:szCs w:val="32"/>
    </w:rPr>
  </w:style>
  <w:style w:type="paragraph" w:customStyle="1" w:styleId="Pa53">
    <w:name w:val="Pa53"/>
    <w:basedOn w:val="Normal"/>
    <w:next w:val="Normal"/>
    <w:uiPriority w:val="99"/>
    <w:rsid w:val="00A538F9"/>
    <w:pPr>
      <w:autoSpaceDE w:val="0"/>
      <w:autoSpaceDN w:val="0"/>
      <w:adjustRightInd w:val="0"/>
      <w:spacing w:after="0" w:line="201" w:lineRule="atLeast"/>
    </w:pPr>
    <w:rPr>
      <w:rFonts w:ascii="Cambria" w:eastAsia="Calibri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0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DefaultParagraphFont"/>
    <w:rsid w:val="0032737D"/>
  </w:style>
  <w:style w:type="paragraph" w:styleId="Header">
    <w:name w:val="header"/>
    <w:basedOn w:val="Normal"/>
    <w:link w:val="HeaderChar"/>
    <w:uiPriority w:val="99"/>
    <w:unhideWhenUsed/>
    <w:rsid w:val="0059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67"/>
  </w:style>
  <w:style w:type="paragraph" w:styleId="Footer">
    <w:name w:val="footer"/>
    <w:basedOn w:val="Normal"/>
    <w:link w:val="FooterChar"/>
    <w:uiPriority w:val="99"/>
    <w:unhideWhenUsed/>
    <w:rsid w:val="0059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67"/>
  </w:style>
  <w:style w:type="paragraph" w:customStyle="1" w:styleId="Pa6">
    <w:name w:val="Pa6"/>
    <w:basedOn w:val="Normal"/>
    <w:next w:val="Normal"/>
    <w:uiPriority w:val="99"/>
    <w:rsid w:val="001E3831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E3831"/>
    <w:pPr>
      <w:autoSpaceDE w:val="0"/>
      <w:autoSpaceDN w:val="0"/>
      <w:adjustRightInd w:val="0"/>
      <w:spacing w:after="0" w:line="321" w:lineRule="atLeast"/>
    </w:pPr>
    <w:rPr>
      <w:rFonts w:ascii="Cambria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walker@uag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e.walker@uag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Jennie</dc:creator>
  <cp:keywords/>
  <dc:description/>
  <cp:lastModifiedBy>Walker, Jennie</cp:lastModifiedBy>
  <cp:revision>4</cp:revision>
  <dcterms:created xsi:type="dcterms:W3CDTF">2021-11-16T04:27:00Z</dcterms:created>
  <dcterms:modified xsi:type="dcterms:W3CDTF">2021-11-16T04:41:00Z</dcterms:modified>
</cp:coreProperties>
</file>