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9683" w14:textId="77777777" w:rsidR="00400839" w:rsidRDefault="003C18EB" w:rsidP="006C2CD1">
      <w:pPr>
        <w:widowControl w:val="0"/>
        <w:autoSpaceDE w:val="0"/>
        <w:autoSpaceDN w:val="0"/>
        <w:adjustRightInd w:val="0"/>
        <w:jc w:val="center"/>
      </w:pPr>
      <w:r>
        <w:rPr>
          <w:rFonts w:ascii="Arial" w:hAnsi="Arial" w:cs="Arial"/>
          <w:b/>
          <w:bCs/>
          <w:sz w:val="52"/>
          <w:szCs w:val="52"/>
        </w:rPr>
        <w:t xml:space="preserve">Call for </w:t>
      </w:r>
      <w:r w:rsidR="005263B9">
        <w:rPr>
          <w:rFonts w:ascii="Arial" w:hAnsi="Arial" w:cs="Arial"/>
          <w:b/>
          <w:bCs/>
          <w:sz w:val="52"/>
          <w:szCs w:val="52"/>
        </w:rPr>
        <w:t>Proposals</w:t>
      </w:r>
    </w:p>
    <w:p w14:paraId="6EE201D1" w14:textId="77777777" w:rsidR="00400839" w:rsidRDefault="00400839">
      <w:pPr>
        <w:widowControl w:val="0"/>
        <w:autoSpaceDE w:val="0"/>
        <w:autoSpaceDN w:val="0"/>
        <w:adjustRightInd w:val="0"/>
        <w:spacing w:line="338" w:lineRule="exact"/>
        <w:rPr>
          <w:rFonts w:ascii="Helvetica" w:hAnsi="Helvetica" w:cs="Helvetica"/>
        </w:rPr>
      </w:pPr>
    </w:p>
    <w:p w14:paraId="11969D19" w14:textId="093A567E" w:rsidR="002A31B1" w:rsidRDefault="00203ADD" w:rsidP="006C2CD1">
      <w:pPr>
        <w:widowControl w:val="0"/>
        <w:autoSpaceDE w:val="0"/>
        <w:autoSpaceDN w:val="0"/>
        <w:adjustRightInd w:val="0"/>
        <w:jc w:val="center"/>
        <w:rPr>
          <w:rFonts w:ascii="Arial" w:hAnsi="Arial" w:cs="Arial"/>
          <w:b/>
          <w:bCs/>
          <w:iCs/>
          <w:sz w:val="28"/>
          <w:szCs w:val="28"/>
        </w:rPr>
      </w:pPr>
      <w:r>
        <w:rPr>
          <w:rFonts w:ascii="Arial" w:hAnsi="Arial" w:cs="Arial"/>
          <w:b/>
          <w:bCs/>
          <w:iCs/>
          <w:sz w:val="28"/>
          <w:szCs w:val="28"/>
        </w:rPr>
        <w:t>Journal of Organizational Behavior</w:t>
      </w:r>
      <w:r w:rsidR="00D476DB">
        <w:rPr>
          <w:rFonts w:ascii="Arial" w:hAnsi="Arial" w:cs="Arial"/>
          <w:b/>
          <w:bCs/>
          <w:iCs/>
          <w:sz w:val="28"/>
          <w:szCs w:val="28"/>
        </w:rPr>
        <w:t xml:space="preserve"> </w:t>
      </w:r>
    </w:p>
    <w:p w14:paraId="1E14D307" w14:textId="77777777" w:rsidR="005E7BA0" w:rsidRDefault="005E7BA0" w:rsidP="006C2CD1">
      <w:pPr>
        <w:widowControl w:val="0"/>
        <w:autoSpaceDE w:val="0"/>
        <w:autoSpaceDN w:val="0"/>
        <w:adjustRightInd w:val="0"/>
        <w:jc w:val="center"/>
        <w:rPr>
          <w:rFonts w:ascii="Arial" w:hAnsi="Arial" w:cs="Arial"/>
          <w:b/>
          <w:bCs/>
          <w:iCs/>
          <w:sz w:val="28"/>
          <w:szCs w:val="28"/>
        </w:rPr>
      </w:pPr>
    </w:p>
    <w:p w14:paraId="384ACDF1" w14:textId="1FF07050" w:rsidR="00400839" w:rsidRDefault="003C18EB" w:rsidP="006C2CD1">
      <w:pPr>
        <w:widowControl w:val="0"/>
        <w:autoSpaceDE w:val="0"/>
        <w:autoSpaceDN w:val="0"/>
        <w:adjustRightInd w:val="0"/>
        <w:jc w:val="center"/>
        <w:rPr>
          <w:rFonts w:ascii="Arial" w:hAnsi="Arial" w:cs="Arial"/>
          <w:b/>
          <w:bCs/>
          <w:sz w:val="28"/>
          <w:szCs w:val="28"/>
        </w:rPr>
      </w:pPr>
      <w:r>
        <w:rPr>
          <w:rFonts w:ascii="Arial" w:hAnsi="Arial" w:cs="Arial"/>
          <w:b/>
          <w:bCs/>
          <w:i/>
          <w:iCs/>
          <w:sz w:val="28"/>
          <w:szCs w:val="28"/>
        </w:rPr>
        <w:t>Annual Review</w:t>
      </w:r>
      <w:r w:rsidR="001D543F">
        <w:rPr>
          <w:rFonts w:ascii="Arial" w:hAnsi="Arial" w:cs="Arial"/>
          <w:b/>
          <w:bCs/>
          <w:i/>
          <w:iCs/>
          <w:sz w:val="28"/>
          <w:szCs w:val="28"/>
        </w:rPr>
        <w:t xml:space="preserve"> and Conceptual Development</w:t>
      </w:r>
      <w:r>
        <w:rPr>
          <w:rFonts w:ascii="Arial" w:hAnsi="Arial" w:cs="Arial"/>
          <w:b/>
          <w:bCs/>
          <w:i/>
          <w:iCs/>
          <w:sz w:val="28"/>
          <w:szCs w:val="28"/>
        </w:rPr>
        <w:t xml:space="preserve"> </w:t>
      </w:r>
      <w:r w:rsidRPr="00096206">
        <w:rPr>
          <w:rFonts w:ascii="Arial" w:hAnsi="Arial" w:cs="Arial"/>
          <w:b/>
          <w:bCs/>
          <w:i/>
          <w:sz w:val="28"/>
          <w:szCs w:val="28"/>
        </w:rPr>
        <w:t>Issue</w:t>
      </w:r>
      <w:r>
        <w:rPr>
          <w:rFonts w:ascii="Arial" w:hAnsi="Arial" w:cs="Arial"/>
          <w:b/>
          <w:bCs/>
          <w:sz w:val="28"/>
          <w:szCs w:val="28"/>
        </w:rPr>
        <w:t xml:space="preserve"> </w:t>
      </w:r>
      <w:r w:rsidR="009E0075">
        <w:rPr>
          <w:rFonts w:ascii="Arial" w:hAnsi="Arial" w:cs="Arial"/>
          <w:b/>
          <w:bCs/>
          <w:sz w:val="28"/>
          <w:szCs w:val="28"/>
        </w:rPr>
        <w:t>(ARCDI)</w:t>
      </w:r>
    </w:p>
    <w:p w14:paraId="28CB6B4C" w14:textId="77777777" w:rsidR="00400839" w:rsidRDefault="00400839">
      <w:pPr>
        <w:widowControl w:val="0"/>
        <w:autoSpaceDE w:val="0"/>
        <w:autoSpaceDN w:val="0"/>
        <w:adjustRightInd w:val="0"/>
        <w:spacing w:line="274" w:lineRule="exact"/>
        <w:rPr>
          <w:rFonts w:ascii="Helvetica" w:hAnsi="Helvetica" w:cs="Helvetica"/>
        </w:rPr>
      </w:pPr>
    </w:p>
    <w:p w14:paraId="041B3FC5" w14:textId="224F7BCC" w:rsidR="00400839" w:rsidRPr="00C4676D" w:rsidRDefault="003C18EB" w:rsidP="006C2CD1">
      <w:pPr>
        <w:widowControl w:val="0"/>
        <w:autoSpaceDE w:val="0"/>
        <w:autoSpaceDN w:val="0"/>
        <w:adjustRightInd w:val="0"/>
        <w:jc w:val="center"/>
        <w:rPr>
          <w:i/>
          <w:sz w:val="24"/>
          <w:szCs w:val="24"/>
        </w:rPr>
      </w:pPr>
      <w:r w:rsidRPr="00C4676D">
        <w:rPr>
          <w:rFonts w:ascii="Arial" w:hAnsi="Arial" w:cs="Arial"/>
          <w:i/>
          <w:sz w:val="24"/>
          <w:szCs w:val="24"/>
          <w:u w:val="single"/>
        </w:rPr>
        <w:t xml:space="preserve">Submission </w:t>
      </w:r>
      <w:r w:rsidR="00B62DD3" w:rsidRPr="00C4676D">
        <w:rPr>
          <w:rFonts w:ascii="Arial" w:hAnsi="Arial" w:cs="Arial"/>
          <w:i/>
          <w:sz w:val="24"/>
          <w:szCs w:val="24"/>
          <w:u w:val="single"/>
        </w:rPr>
        <w:t>Window</w:t>
      </w:r>
      <w:r w:rsidRPr="00C4676D">
        <w:rPr>
          <w:rFonts w:ascii="Arial" w:hAnsi="Arial" w:cs="Arial"/>
          <w:i/>
          <w:sz w:val="24"/>
          <w:szCs w:val="24"/>
          <w:u w:val="single"/>
        </w:rPr>
        <w:t xml:space="preserve">: </w:t>
      </w:r>
      <w:bookmarkStart w:id="0" w:name="_Hlk109305014"/>
      <w:r w:rsidR="005E7BA0">
        <w:rPr>
          <w:rFonts w:ascii="Arial" w:hAnsi="Arial" w:cs="Arial"/>
          <w:i/>
          <w:sz w:val="24"/>
          <w:szCs w:val="24"/>
          <w:u w:val="single"/>
        </w:rPr>
        <w:t xml:space="preserve">December </w:t>
      </w:r>
      <w:r w:rsidR="009C745E">
        <w:rPr>
          <w:rFonts w:ascii="Arial" w:hAnsi="Arial" w:cs="Arial"/>
          <w:i/>
          <w:sz w:val="24"/>
          <w:szCs w:val="24"/>
          <w:u w:val="single"/>
        </w:rPr>
        <w:t>4</w:t>
      </w:r>
      <w:r w:rsidR="005E7BA0" w:rsidRPr="005E7BA0">
        <w:rPr>
          <w:rFonts w:ascii="Arial" w:hAnsi="Arial" w:cs="Arial"/>
          <w:i/>
          <w:sz w:val="24"/>
          <w:szCs w:val="24"/>
          <w:u w:val="single"/>
          <w:vertAlign w:val="superscript"/>
        </w:rPr>
        <w:t>th</w:t>
      </w:r>
      <w:r w:rsidR="00DA0F20">
        <w:rPr>
          <w:rFonts w:ascii="Arial" w:hAnsi="Arial" w:cs="Arial"/>
          <w:i/>
          <w:sz w:val="24"/>
          <w:szCs w:val="24"/>
          <w:u w:val="single"/>
          <w:vertAlign w:val="superscript"/>
        </w:rPr>
        <w:t xml:space="preserve"> –</w:t>
      </w:r>
      <w:r w:rsidR="008C5BCE">
        <w:rPr>
          <w:rFonts w:ascii="Arial" w:hAnsi="Arial" w:cs="Arial"/>
          <w:i/>
          <w:sz w:val="24"/>
          <w:szCs w:val="24"/>
          <w:u w:val="single"/>
        </w:rPr>
        <w:t xml:space="preserve"> </w:t>
      </w:r>
      <w:proofErr w:type="gramStart"/>
      <w:r w:rsidR="00DA0F20">
        <w:rPr>
          <w:rFonts w:ascii="Arial" w:hAnsi="Arial" w:cs="Arial"/>
          <w:i/>
          <w:sz w:val="24"/>
          <w:szCs w:val="24"/>
          <w:u w:val="single"/>
        </w:rPr>
        <w:t>2</w:t>
      </w:r>
      <w:r w:rsidR="006573D4">
        <w:rPr>
          <w:rFonts w:ascii="Arial" w:hAnsi="Arial" w:cs="Arial"/>
          <w:i/>
          <w:sz w:val="24"/>
          <w:szCs w:val="24"/>
          <w:u w:val="single"/>
        </w:rPr>
        <w:t>2</w:t>
      </w:r>
      <w:r w:rsidR="00DA0F20" w:rsidRPr="00DA0F20">
        <w:rPr>
          <w:rFonts w:ascii="Arial" w:hAnsi="Arial" w:cs="Arial"/>
          <w:i/>
          <w:sz w:val="24"/>
          <w:szCs w:val="24"/>
          <w:u w:val="single"/>
          <w:vertAlign w:val="superscript"/>
        </w:rPr>
        <w:t>rd</w:t>
      </w:r>
      <w:proofErr w:type="gramEnd"/>
      <w:r w:rsidR="00DA0F20">
        <w:rPr>
          <w:rFonts w:ascii="Arial" w:hAnsi="Arial" w:cs="Arial"/>
          <w:i/>
          <w:sz w:val="24"/>
          <w:szCs w:val="24"/>
          <w:u w:val="single"/>
        </w:rPr>
        <w:t xml:space="preserve"> </w:t>
      </w:r>
      <w:r w:rsidR="00B62DD3" w:rsidRPr="00C4676D">
        <w:rPr>
          <w:rFonts w:ascii="Arial" w:hAnsi="Arial" w:cs="Arial"/>
          <w:i/>
          <w:sz w:val="24"/>
          <w:szCs w:val="24"/>
          <w:u w:val="single"/>
        </w:rPr>
        <w:t>20</w:t>
      </w:r>
      <w:r w:rsidR="009E0075" w:rsidRPr="00C4676D">
        <w:rPr>
          <w:rFonts w:ascii="Arial" w:hAnsi="Arial" w:cs="Arial"/>
          <w:i/>
          <w:sz w:val="24"/>
          <w:szCs w:val="24"/>
          <w:u w:val="single"/>
        </w:rPr>
        <w:t>2</w:t>
      </w:r>
      <w:r w:rsidR="006573D4">
        <w:rPr>
          <w:rFonts w:ascii="Arial" w:hAnsi="Arial" w:cs="Arial"/>
          <w:i/>
          <w:sz w:val="24"/>
          <w:szCs w:val="24"/>
          <w:u w:val="single"/>
        </w:rPr>
        <w:t>3</w:t>
      </w:r>
      <w:bookmarkEnd w:id="0"/>
    </w:p>
    <w:p w14:paraId="246A1740" w14:textId="77777777" w:rsidR="00400839" w:rsidRPr="00C4676D" w:rsidRDefault="00400839">
      <w:pPr>
        <w:widowControl w:val="0"/>
        <w:autoSpaceDE w:val="0"/>
        <w:autoSpaceDN w:val="0"/>
        <w:adjustRightInd w:val="0"/>
        <w:spacing w:line="195" w:lineRule="exact"/>
        <w:rPr>
          <w:rFonts w:ascii="Helvetica" w:hAnsi="Helvetica" w:cs="Helvetica"/>
        </w:rPr>
      </w:pPr>
    </w:p>
    <w:p w14:paraId="1FEFD703" w14:textId="2C02E539" w:rsidR="00D71BB0" w:rsidRPr="00C4676D" w:rsidRDefault="009C745E" w:rsidP="009C745E">
      <w:pPr>
        <w:widowControl w:val="0"/>
        <w:autoSpaceDE w:val="0"/>
        <w:autoSpaceDN w:val="0"/>
        <w:adjustRightInd w:val="0"/>
        <w:rPr>
          <w:rFonts w:ascii="Arial" w:hAnsi="Arial" w:cs="Arial"/>
          <w:sz w:val="24"/>
          <w:szCs w:val="24"/>
        </w:rPr>
      </w:pPr>
      <w:r>
        <w:rPr>
          <w:rFonts w:ascii="Arial" w:hAnsi="Arial" w:cs="Arial"/>
          <w:sz w:val="24"/>
          <w:szCs w:val="24"/>
        </w:rPr>
        <w:t xml:space="preserve">We are pleased to announce a call for papers for </w:t>
      </w:r>
      <w:r w:rsidR="00203ADD" w:rsidRPr="00C4676D">
        <w:rPr>
          <w:rFonts w:ascii="Arial" w:hAnsi="Arial" w:cs="Arial"/>
          <w:sz w:val="24"/>
          <w:szCs w:val="24"/>
        </w:rPr>
        <w:t>the</w:t>
      </w:r>
      <w:r w:rsidR="00BE0400" w:rsidRPr="00C4676D">
        <w:rPr>
          <w:rFonts w:ascii="Arial" w:hAnsi="Arial" w:cs="Arial"/>
          <w:sz w:val="24"/>
          <w:szCs w:val="24"/>
        </w:rPr>
        <w:t xml:space="preserve"> </w:t>
      </w:r>
      <w:r w:rsidR="00096206" w:rsidRPr="00C4676D">
        <w:rPr>
          <w:rFonts w:ascii="Arial" w:hAnsi="Arial" w:cs="Arial"/>
          <w:i/>
          <w:iCs/>
          <w:sz w:val="24"/>
          <w:szCs w:val="24"/>
        </w:rPr>
        <w:t>JOB</w:t>
      </w:r>
      <w:r w:rsidR="00203ADD" w:rsidRPr="00C4676D">
        <w:rPr>
          <w:rFonts w:ascii="Arial" w:hAnsi="Arial" w:cs="Arial"/>
          <w:i/>
          <w:iCs/>
          <w:sz w:val="24"/>
          <w:szCs w:val="24"/>
        </w:rPr>
        <w:t xml:space="preserve"> Annual Review</w:t>
      </w:r>
      <w:r w:rsidR="00D60BF1" w:rsidRPr="00C4676D">
        <w:rPr>
          <w:rFonts w:ascii="Arial" w:hAnsi="Arial" w:cs="Arial"/>
          <w:i/>
          <w:iCs/>
          <w:sz w:val="24"/>
          <w:szCs w:val="24"/>
        </w:rPr>
        <w:t xml:space="preserve"> and Conceptual Development </w:t>
      </w:r>
      <w:r w:rsidR="00203ADD" w:rsidRPr="00C4676D">
        <w:rPr>
          <w:rFonts w:ascii="Arial" w:hAnsi="Arial" w:cs="Arial"/>
          <w:i/>
          <w:iCs/>
          <w:sz w:val="24"/>
          <w:szCs w:val="24"/>
        </w:rPr>
        <w:t>Issue</w:t>
      </w:r>
      <w:r w:rsidR="00203ADD" w:rsidRPr="00C4676D">
        <w:rPr>
          <w:rFonts w:ascii="Arial" w:hAnsi="Arial" w:cs="Arial"/>
          <w:sz w:val="24"/>
          <w:szCs w:val="24"/>
        </w:rPr>
        <w:t xml:space="preserve">. </w:t>
      </w:r>
      <w:r w:rsidR="000B041B" w:rsidRPr="00C4676D">
        <w:rPr>
          <w:rFonts w:ascii="Arial" w:hAnsi="Arial" w:cs="Arial"/>
          <w:sz w:val="24"/>
          <w:szCs w:val="24"/>
        </w:rPr>
        <w:t>We</w:t>
      </w:r>
      <w:r w:rsidR="00203ADD" w:rsidRPr="00C4676D">
        <w:rPr>
          <w:rFonts w:ascii="Arial" w:hAnsi="Arial" w:cs="Arial"/>
          <w:sz w:val="24"/>
          <w:szCs w:val="24"/>
        </w:rPr>
        <w:t xml:space="preserve"> welcome </w:t>
      </w:r>
      <w:r>
        <w:rPr>
          <w:rFonts w:ascii="Arial" w:hAnsi="Arial" w:cs="Arial"/>
          <w:sz w:val="24"/>
          <w:szCs w:val="24"/>
        </w:rPr>
        <w:t xml:space="preserve">theory development papers and integrative </w:t>
      </w:r>
      <w:r w:rsidR="00203ADD" w:rsidRPr="00C4676D">
        <w:rPr>
          <w:rFonts w:ascii="Arial" w:hAnsi="Arial" w:cs="Arial"/>
          <w:sz w:val="24"/>
          <w:szCs w:val="24"/>
        </w:rPr>
        <w:t xml:space="preserve">reviews of the scientific literature which </w:t>
      </w:r>
      <w:proofErr w:type="gramStart"/>
      <w:r w:rsidR="00203ADD" w:rsidRPr="00C4676D">
        <w:rPr>
          <w:rFonts w:ascii="Arial" w:hAnsi="Arial" w:cs="Arial"/>
          <w:sz w:val="24"/>
          <w:szCs w:val="24"/>
        </w:rPr>
        <w:t>make a contribution</w:t>
      </w:r>
      <w:proofErr w:type="gramEnd"/>
      <w:r w:rsidR="00203ADD" w:rsidRPr="00C4676D">
        <w:rPr>
          <w:rFonts w:ascii="Arial" w:hAnsi="Arial" w:cs="Arial"/>
          <w:sz w:val="24"/>
          <w:szCs w:val="24"/>
        </w:rPr>
        <w:t xml:space="preserve"> to our understanding of the topic of interest, and highlight significant </w:t>
      </w:r>
      <w:r>
        <w:rPr>
          <w:rFonts w:ascii="Arial" w:hAnsi="Arial" w:cs="Arial"/>
          <w:sz w:val="24"/>
          <w:szCs w:val="24"/>
        </w:rPr>
        <w:t xml:space="preserve">issues </w:t>
      </w:r>
      <w:r w:rsidR="00203ADD" w:rsidRPr="00C4676D">
        <w:rPr>
          <w:rFonts w:ascii="Arial" w:hAnsi="Arial" w:cs="Arial"/>
          <w:sz w:val="24"/>
          <w:szCs w:val="24"/>
        </w:rPr>
        <w:t xml:space="preserve">that require </w:t>
      </w:r>
      <w:r w:rsidR="00F931D1" w:rsidRPr="00C4676D">
        <w:rPr>
          <w:rFonts w:ascii="Arial" w:hAnsi="Arial" w:cs="Arial"/>
          <w:sz w:val="24"/>
          <w:szCs w:val="24"/>
        </w:rPr>
        <w:t xml:space="preserve">future </w:t>
      </w:r>
      <w:r w:rsidR="00203ADD" w:rsidRPr="00C4676D">
        <w:rPr>
          <w:rFonts w:ascii="Arial" w:hAnsi="Arial" w:cs="Arial"/>
          <w:sz w:val="24"/>
          <w:szCs w:val="24"/>
        </w:rPr>
        <w:t xml:space="preserve">development </w:t>
      </w:r>
      <w:r>
        <w:rPr>
          <w:rFonts w:ascii="Arial" w:hAnsi="Arial" w:cs="Arial"/>
          <w:sz w:val="24"/>
          <w:szCs w:val="24"/>
        </w:rPr>
        <w:t>conceptually, empirically or methodologically</w:t>
      </w:r>
      <w:r w:rsidR="00203ADD" w:rsidRPr="00C4676D">
        <w:rPr>
          <w:rFonts w:ascii="Arial" w:hAnsi="Arial" w:cs="Arial"/>
          <w:sz w:val="24"/>
          <w:szCs w:val="24"/>
        </w:rPr>
        <w:t>.</w:t>
      </w:r>
      <w:r w:rsidR="00964810" w:rsidRPr="00C4676D">
        <w:rPr>
          <w:rFonts w:ascii="Arial" w:hAnsi="Arial" w:cs="Arial"/>
          <w:sz w:val="24"/>
          <w:szCs w:val="24"/>
        </w:rPr>
        <w:t xml:space="preserve"> </w:t>
      </w:r>
      <w:r w:rsidRPr="00740B22">
        <w:rPr>
          <w:rFonts w:ascii="Arial" w:hAnsi="Arial" w:cs="Arial"/>
          <w:sz w:val="24"/>
          <w:szCs w:val="24"/>
        </w:rPr>
        <w:t>Integrative reviews go beyond descriptive reviews by bridging</w:t>
      </w:r>
      <w:r w:rsidRPr="00C4676D">
        <w:rPr>
          <w:rFonts w:ascii="Arial" w:hAnsi="Arial" w:cs="Arial"/>
          <w:sz w:val="24"/>
          <w:szCs w:val="24"/>
        </w:rPr>
        <w:t xml:space="preserve"> scholarly work across different theories, domains, and disciplines, </w:t>
      </w:r>
      <w:proofErr w:type="gramStart"/>
      <w:r w:rsidRPr="00C4676D">
        <w:rPr>
          <w:rFonts w:ascii="Arial" w:hAnsi="Arial" w:cs="Arial"/>
          <w:sz w:val="24"/>
          <w:szCs w:val="24"/>
        </w:rPr>
        <w:t>in order to</w:t>
      </w:r>
      <w:proofErr w:type="gramEnd"/>
      <w:r w:rsidRPr="00C4676D">
        <w:rPr>
          <w:rFonts w:ascii="Arial" w:hAnsi="Arial" w:cs="Arial"/>
          <w:sz w:val="24"/>
          <w:szCs w:val="24"/>
        </w:rPr>
        <w:t xml:space="preserve"> make new theoretical contributions. </w:t>
      </w:r>
      <w:r w:rsidR="006573D4">
        <w:rPr>
          <w:rFonts w:ascii="Arial" w:hAnsi="Arial" w:cs="Arial"/>
          <w:sz w:val="24"/>
          <w:szCs w:val="24"/>
        </w:rPr>
        <w:t xml:space="preserve">Reviews should </w:t>
      </w:r>
      <w:r w:rsidR="006573D4" w:rsidRPr="00C4676D">
        <w:rPr>
          <w:rFonts w:ascii="Arial" w:hAnsi="Arial" w:cs="Arial"/>
          <w:sz w:val="24"/>
          <w:szCs w:val="24"/>
        </w:rPr>
        <w:t xml:space="preserve">bring an evaluative and judgmental eye to bear on the body of work surveyed as a whole and provide clear directions for future scientific endeavors. </w:t>
      </w:r>
      <w:r w:rsidR="00506AF5" w:rsidRPr="00C4676D">
        <w:rPr>
          <w:rFonts w:ascii="Arial" w:hAnsi="Arial" w:cs="Arial"/>
          <w:sz w:val="24"/>
          <w:szCs w:val="24"/>
        </w:rPr>
        <w:t>We invite both quantitative (e.g.</w:t>
      </w:r>
      <w:r>
        <w:rPr>
          <w:rFonts w:ascii="Arial" w:hAnsi="Arial" w:cs="Arial"/>
          <w:sz w:val="24"/>
          <w:szCs w:val="24"/>
        </w:rPr>
        <w:t>,</w:t>
      </w:r>
      <w:r w:rsidR="00506AF5" w:rsidRPr="00C4676D">
        <w:rPr>
          <w:rFonts w:ascii="Arial" w:hAnsi="Arial" w:cs="Arial"/>
          <w:sz w:val="24"/>
          <w:szCs w:val="24"/>
        </w:rPr>
        <w:t xml:space="preserve"> meta-analysis, citation analysis) and qualitative reviews of the literature. Conceptual development papers propose new</w:t>
      </w:r>
      <w:r w:rsidR="009550FA" w:rsidRPr="00C4676D">
        <w:rPr>
          <w:rFonts w:ascii="Arial" w:hAnsi="Arial" w:cs="Arial"/>
          <w:sz w:val="24"/>
          <w:szCs w:val="24"/>
        </w:rPr>
        <w:t xml:space="preserve"> theoretical</w:t>
      </w:r>
      <w:r w:rsidR="00506AF5" w:rsidRPr="00C4676D">
        <w:rPr>
          <w:rFonts w:ascii="Arial" w:hAnsi="Arial" w:cs="Arial"/>
          <w:sz w:val="24"/>
          <w:szCs w:val="24"/>
        </w:rPr>
        <w:t xml:space="preserve"> relationships between focal constructs</w:t>
      </w:r>
      <w:r w:rsidR="009550FA" w:rsidRPr="00C4676D">
        <w:rPr>
          <w:rFonts w:ascii="Arial" w:hAnsi="Arial" w:cs="Arial"/>
          <w:sz w:val="24"/>
          <w:szCs w:val="24"/>
        </w:rPr>
        <w:t xml:space="preserve">; these papers will offer propositions and are </w:t>
      </w:r>
      <w:r w:rsidR="00D71BB0" w:rsidRPr="00C4676D">
        <w:rPr>
          <w:rFonts w:ascii="Arial" w:hAnsi="Arial" w:cs="Arial"/>
          <w:sz w:val="24"/>
          <w:szCs w:val="24"/>
        </w:rPr>
        <w:t xml:space="preserve">likely to </w:t>
      </w:r>
      <w:r w:rsidR="009550FA" w:rsidRPr="00C4676D">
        <w:rPr>
          <w:rFonts w:ascii="Arial" w:hAnsi="Arial" w:cs="Arial"/>
          <w:sz w:val="24"/>
          <w:szCs w:val="24"/>
        </w:rPr>
        <w:t xml:space="preserve">display the proposed linkages </w:t>
      </w:r>
      <w:r w:rsidR="00D71BB0" w:rsidRPr="00C4676D">
        <w:rPr>
          <w:rFonts w:ascii="Arial" w:hAnsi="Arial" w:cs="Arial"/>
          <w:sz w:val="24"/>
          <w:szCs w:val="24"/>
        </w:rPr>
        <w:t>in a figure</w:t>
      </w:r>
      <w:r w:rsidR="00506AF5" w:rsidRPr="00C4676D">
        <w:rPr>
          <w:rFonts w:ascii="Arial" w:hAnsi="Arial" w:cs="Arial"/>
          <w:sz w:val="24"/>
          <w:szCs w:val="24"/>
        </w:rPr>
        <w:t xml:space="preserve">. </w:t>
      </w:r>
      <w:r w:rsidR="009550FA" w:rsidRPr="00C4676D">
        <w:rPr>
          <w:rFonts w:ascii="Arial" w:hAnsi="Arial" w:cs="Arial"/>
          <w:sz w:val="24"/>
          <w:szCs w:val="24"/>
        </w:rPr>
        <w:t xml:space="preserve">The goal of </w:t>
      </w:r>
      <w:r>
        <w:rPr>
          <w:rFonts w:ascii="Arial" w:hAnsi="Arial" w:cs="Arial"/>
          <w:sz w:val="24"/>
          <w:szCs w:val="24"/>
        </w:rPr>
        <w:t xml:space="preserve">accepted </w:t>
      </w:r>
      <w:r w:rsidR="00901B0F">
        <w:rPr>
          <w:rFonts w:ascii="Arial" w:hAnsi="Arial" w:cs="Arial"/>
          <w:sz w:val="24"/>
          <w:szCs w:val="24"/>
        </w:rPr>
        <w:t xml:space="preserve">integrative review and conceptual development </w:t>
      </w:r>
      <w:r>
        <w:rPr>
          <w:rFonts w:ascii="Arial" w:hAnsi="Arial" w:cs="Arial"/>
          <w:sz w:val="24"/>
          <w:szCs w:val="24"/>
        </w:rPr>
        <w:t xml:space="preserve">papers </w:t>
      </w:r>
      <w:r w:rsidR="009550FA" w:rsidRPr="00C4676D">
        <w:rPr>
          <w:rFonts w:ascii="Arial" w:hAnsi="Arial" w:cs="Arial"/>
          <w:sz w:val="24"/>
          <w:szCs w:val="24"/>
        </w:rPr>
        <w:t xml:space="preserve">is to broaden our thinking and </w:t>
      </w:r>
      <w:r w:rsidR="00D74793" w:rsidRPr="00C4676D">
        <w:rPr>
          <w:rFonts w:ascii="Arial" w:hAnsi="Arial" w:cs="Arial"/>
          <w:sz w:val="24"/>
          <w:szCs w:val="24"/>
        </w:rPr>
        <w:t xml:space="preserve">to </w:t>
      </w:r>
      <w:r w:rsidR="009550FA" w:rsidRPr="00C4676D">
        <w:rPr>
          <w:rFonts w:ascii="Arial" w:hAnsi="Arial" w:cs="Arial"/>
          <w:sz w:val="24"/>
          <w:szCs w:val="24"/>
        </w:rPr>
        <w:t xml:space="preserve">inspire future empirical investigations. </w:t>
      </w:r>
    </w:p>
    <w:p w14:paraId="721F17C2" w14:textId="77777777" w:rsidR="00D71BB0" w:rsidRPr="00C4676D" w:rsidRDefault="00D71BB0" w:rsidP="00D71BB0">
      <w:pPr>
        <w:widowControl w:val="0"/>
        <w:autoSpaceDE w:val="0"/>
        <w:autoSpaceDN w:val="0"/>
        <w:adjustRightInd w:val="0"/>
        <w:rPr>
          <w:rFonts w:ascii="Arial" w:hAnsi="Arial" w:cs="Arial"/>
          <w:sz w:val="24"/>
          <w:szCs w:val="24"/>
        </w:rPr>
      </w:pPr>
    </w:p>
    <w:p w14:paraId="017FAB97" w14:textId="19B49205" w:rsidR="00400839" w:rsidRPr="00C4676D" w:rsidRDefault="003C18EB">
      <w:pPr>
        <w:widowControl w:val="0"/>
        <w:autoSpaceDE w:val="0"/>
        <w:autoSpaceDN w:val="0"/>
        <w:adjustRightInd w:val="0"/>
        <w:rPr>
          <w:sz w:val="24"/>
          <w:szCs w:val="24"/>
        </w:rPr>
      </w:pPr>
      <w:r w:rsidRPr="00C4676D">
        <w:rPr>
          <w:rFonts w:ascii="Arial" w:hAnsi="Arial" w:cs="Arial"/>
          <w:b/>
          <w:bCs/>
          <w:sz w:val="24"/>
          <w:szCs w:val="24"/>
        </w:rPr>
        <w:t xml:space="preserve">Background </w:t>
      </w:r>
    </w:p>
    <w:p w14:paraId="19E663F9" w14:textId="6FCAFD98" w:rsidR="00400839" w:rsidRPr="00C4676D" w:rsidRDefault="00400839">
      <w:pPr>
        <w:widowControl w:val="0"/>
        <w:autoSpaceDE w:val="0"/>
        <w:autoSpaceDN w:val="0"/>
        <w:adjustRightInd w:val="0"/>
        <w:spacing w:line="238" w:lineRule="exact"/>
        <w:rPr>
          <w:rFonts w:ascii="Helvetica" w:hAnsi="Helvetica" w:cs="Helvetica"/>
          <w:sz w:val="24"/>
          <w:szCs w:val="24"/>
        </w:rPr>
      </w:pPr>
    </w:p>
    <w:p w14:paraId="2F1B8A18" w14:textId="149E2B29" w:rsidR="006573D4" w:rsidRDefault="000B041B" w:rsidP="006573D4">
      <w:pPr>
        <w:widowControl w:val="0"/>
        <w:autoSpaceDE w:val="0"/>
        <w:autoSpaceDN w:val="0"/>
        <w:adjustRightInd w:val="0"/>
        <w:rPr>
          <w:rFonts w:ascii="Arial" w:hAnsi="Arial" w:cs="Arial"/>
          <w:i/>
          <w:sz w:val="24"/>
          <w:szCs w:val="24"/>
        </w:rPr>
      </w:pPr>
      <w:r w:rsidRPr="00C4676D">
        <w:rPr>
          <w:rFonts w:ascii="Arial" w:hAnsi="Arial" w:cs="Arial"/>
          <w:bCs/>
          <w:sz w:val="24"/>
          <w:szCs w:val="24"/>
        </w:rPr>
        <w:t xml:space="preserve">The </w:t>
      </w:r>
      <w:r w:rsidRPr="00C4676D">
        <w:rPr>
          <w:rFonts w:ascii="Arial" w:hAnsi="Arial" w:cs="Arial"/>
          <w:bCs/>
          <w:i/>
          <w:sz w:val="24"/>
          <w:szCs w:val="24"/>
        </w:rPr>
        <w:t>JOB Annual Review Issue</w:t>
      </w:r>
      <w:r w:rsidRPr="00C4676D">
        <w:rPr>
          <w:rFonts w:ascii="Arial" w:hAnsi="Arial" w:cs="Arial"/>
          <w:bCs/>
          <w:sz w:val="24"/>
          <w:szCs w:val="24"/>
        </w:rPr>
        <w:t xml:space="preserve"> has been published since 2013, after existing as the highly successful book </w:t>
      </w:r>
      <w:r w:rsidRPr="006573D4">
        <w:rPr>
          <w:rFonts w:ascii="Arial" w:hAnsi="Arial" w:cs="Arial"/>
          <w:bCs/>
          <w:sz w:val="24"/>
          <w:szCs w:val="24"/>
        </w:rPr>
        <w:t xml:space="preserve">series “International Review of Industrial and Organizational Psychology” for </w:t>
      </w:r>
      <w:r w:rsidRPr="00740B22">
        <w:rPr>
          <w:rFonts w:ascii="Arial" w:hAnsi="Arial" w:cs="Arial"/>
          <w:bCs/>
          <w:sz w:val="24"/>
          <w:szCs w:val="24"/>
        </w:rPr>
        <w:t>over 20 years.</w:t>
      </w:r>
      <w:r w:rsidR="00D476DB" w:rsidRPr="00740B22">
        <w:rPr>
          <w:rFonts w:ascii="Arial" w:hAnsi="Arial" w:cs="Arial"/>
          <w:bCs/>
          <w:sz w:val="24"/>
          <w:szCs w:val="24"/>
        </w:rPr>
        <w:t xml:space="preserve"> </w:t>
      </w:r>
      <w:r w:rsidR="006573D4" w:rsidRPr="00740B22">
        <w:rPr>
          <w:rFonts w:ascii="Arial" w:hAnsi="Arial" w:cs="Arial"/>
          <w:sz w:val="24"/>
          <w:szCs w:val="24"/>
        </w:rPr>
        <w:t xml:space="preserve">In late 2019, we broadened our scope to include conceptual development papers. This change is reflected in the new title, Journal of Organizational Behavior - Annual Review and Conceptual Development Issue (ARCDI). In </w:t>
      </w:r>
      <w:r w:rsidR="00740B22" w:rsidRPr="00740B22">
        <w:rPr>
          <w:rFonts w:ascii="Arial" w:hAnsi="Arial" w:cs="Arial"/>
          <w:sz w:val="24"/>
          <w:szCs w:val="24"/>
        </w:rPr>
        <w:t>early 2023, given the development AI, we called for authors to offer more personalized critiques and creative spins on OB concepts</w:t>
      </w:r>
      <w:r w:rsidR="00DA6C21">
        <w:rPr>
          <w:rFonts w:ascii="Arial" w:hAnsi="Arial" w:cs="Arial"/>
          <w:sz w:val="24"/>
          <w:szCs w:val="24"/>
        </w:rPr>
        <w:t xml:space="preserve"> (</w:t>
      </w:r>
      <w:r w:rsidR="00BC7536">
        <w:rPr>
          <w:rFonts w:ascii="Arial" w:hAnsi="Arial" w:cs="Arial"/>
          <w:sz w:val="24"/>
          <w:szCs w:val="24"/>
        </w:rPr>
        <w:t xml:space="preserve">see </w:t>
      </w:r>
      <w:r w:rsidR="00DA6C21">
        <w:rPr>
          <w:rFonts w:ascii="Arial" w:hAnsi="Arial" w:cs="Arial"/>
          <w:sz w:val="24"/>
          <w:szCs w:val="24"/>
        </w:rPr>
        <w:t>Dasborough, 2023)</w:t>
      </w:r>
      <w:r w:rsidR="00740B22" w:rsidRPr="00740B22">
        <w:rPr>
          <w:rFonts w:ascii="Arial" w:hAnsi="Arial" w:cs="Arial"/>
          <w:sz w:val="24"/>
          <w:szCs w:val="24"/>
        </w:rPr>
        <w:t>.</w:t>
      </w:r>
      <w:r w:rsidR="00740B22">
        <w:rPr>
          <w:rFonts w:ascii="Arial" w:hAnsi="Arial" w:cs="Arial"/>
          <w:i/>
          <w:sz w:val="24"/>
          <w:szCs w:val="24"/>
        </w:rPr>
        <w:t xml:space="preserve">  </w:t>
      </w:r>
    </w:p>
    <w:p w14:paraId="2E34DEA7" w14:textId="3D4E65D7" w:rsidR="00DA6C21" w:rsidRDefault="00DA6C21" w:rsidP="006573D4">
      <w:pPr>
        <w:widowControl w:val="0"/>
        <w:autoSpaceDE w:val="0"/>
        <w:autoSpaceDN w:val="0"/>
        <w:adjustRightInd w:val="0"/>
        <w:rPr>
          <w:rFonts w:ascii="Arial" w:hAnsi="Arial" w:cs="Arial"/>
          <w:i/>
          <w:sz w:val="24"/>
          <w:szCs w:val="24"/>
        </w:rPr>
      </w:pPr>
    </w:p>
    <w:p w14:paraId="03A5B34A" w14:textId="6ED091B2" w:rsidR="00DA6C21" w:rsidRPr="00C4676D" w:rsidRDefault="00DA6C21" w:rsidP="006573D4">
      <w:pPr>
        <w:widowControl w:val="0"/>
        <w:autoSpaceDE w:val="0"/>
        <w:autoSpaceDN w:val="0"/>
        <w:adjustRightInd w:val="0"/>
        <w:rPr>
          <w:rFonts w:ascii="Arial" w:hAnsi="Arial" w:cs="Arial"/>
          <w:sz w:val="24"/>
          <w:szCs w:val="24"/>
        </w:rPr>
      </w:pPr>
      <w:r w:rsidRPr="00DA6C21">
        <w:rPr>
          <w:rFonts w:ascii="Arial" w:hAnsi="Arial" w:cs="Arial"/>
          <w:sz w:val="24"/>
          <w:szCs w:val="24"/>
        </w:rPr>
        <w:t>Dasborough, M. T. (2023). Awe</w:t>
      </w:r>
      <w:r w:rsidRPr="00DA6C21">
        <w:rPr>
          <w:rFonts w:ascii="Cambria Math" w:hAnsi="Cambria Math" w:cs="Cambria Math"/>
          <w:sz w:val="24"/>
          <w:szCs w:val="24"/>
        </w:rPr>
        <w:t>‐</w:t>
      </w:r>
      <w:r w:rsidRPr="00DA6C21">
        <w:rPr>
          <w:rFonts w:ascii="Arial" w:hAnsi="Arial" w:cs="Arial"/>
          <w:sz w:val="24"/>
          <w:szCs w:val="24"/>
        </w:rPr>
        <w:t xml:space="preserve">inspiring advancements in AI: The impact of </w:t>
      </w:r>
      <w:proofErr w:type="spellStart"/>
      <w:r w:rsidRPr="00DA6C21">
        <w:rPr>
          <w:rFonts w:ascii="Arial" w:hAnsi="Arial" w:cs="Arial"/>
          <w:sz w:val="24"/>
          <w:szCs w:val="24"/>
        </w:rPr>
        <w:t>ChatGPT</w:t>
      </w:r>
      <w:proofErr w:type="spellEnd"/>
      <w:r w:rsidRPr="00DA6C21">
        <w:rPr>
          <w:rFonts w:ascii="Arial" w:hAnsi="Arial" w:cs="Arial"/>
          <w:sz w:val="24"/>
          <w:szCs w:val="24"/>
        </w:rPr>
        <w:t xml:space="preserve"> on the field of Organizational Behavior. </w:t>
      </w:r>
      <w:r w:rsidRPr="00DA6C21">
        <w:rPr>
          <w:rFonts w:ascii="Arial" w:hAnsi="Arial" w:cs="Arial"/>
          <w:i/>
          <w:iCs/>
          <w:sz w:val="24"/>
          <w:szCs w:val="24"/>
        </w:rPr>
        <w:t>Journal of Organizational Behavior</w:t>
      </w:r>
      <w:r w:rsidRPr="00DA6C21">
        <w:rPr>
          <w:rFonts w:ascii="Arial" w:hAnsi="Arial" w:cs="Arial"/>
          <w:sz w:val="24"/>
          <w:szCs w:val="24"/>
        </w:rPr>
        <w:t>, 44(2), 177-179.</w:t>
      </w:r>
    </w:p>
    <w:p w14:paraId="35F31B87" w14:textId="77777777" w:rsidR="00400839" w:rsidRPr="00C4676D" w:rsidRDefault="00400839">
      <w:pPr>
        <w:widowControl w:val="0"/>
        <w:autoSpaceDE w:val="0"/>
        <w:autoSpaceDN w:val="0"/>
        <w:adjustRightInd w:val="0"/>
        <w:spacing w:line="191" w:lineRule="exact"/>
        <w:rPr>
          <w:rFonts w:ascii="Helvetica" w:hAnsi="Helvetica" w:cs="Helvetica"/>
          <w:sz w:val="24"/>
          <w:szCs w:val="24"/>
        </w:rPr>
      </w:pPr>
    </w:p>
    <w:p w14:paraId="1373B607" w14:textId="1D1674DC" w:rsidR="00A159A7" w:rsidRPr="00C4676D" w:rsidRDefault="00BE0400" w:rsidP="00A159A7">
      <w:pPr>
        <w:widowControl w:val="0"/>
        <w:autoSpaceDE w:val="0"/>
        <w:autoSpaceDN w:val="0"/>
        <w:adjustRightInd w:val="0"/>
        <w:spacing w:line="231" w:lineRule="exact"/>
        <w:rPr>
          <w:rFonts w:ascii="Arial" w:hAnsi="Arial" w:cs="Arial"/>
          <w:sz w:val="24"/>
          <w:szCs w:val="24"/>
        </w:rPr>
      </w:pPr>
      <w:r w:rsidRPr="000C4C85">
        <w:rPr>
          <w:rFonts w:ascii="Arial" w:hAnsi="Arial" w:cs="Arial"/>
          <w:bCs/>
          <w:sz w:val="24"/>
          <w:szCs w:val="24"/>
        </w:rPr>
        <w:t xml:space="preserve">Please note: </w:t>
      </w:r>
      <w:r w:rsidR="00A159A7" w:rsidRPr="000C4C85">
        <w:rPr>
          <w:rFonts w:ascii="Arial" w:hAnsi="Arial" w:cs="Arial"/>
          <w:bCs/>
          <w:sz w:val="24"/>
          <w:szCs w:val="24"/>
        </w:rPr>
        <w:t xml:space="preserve">Unlike some other review outlets, the JOB </w:t>
      </w:r>
      <w:r w:rsidR="009E0075" w:rsidRPr="000C4C85">
        <w:rPr>
          <w:rFonts w:ascii="Arial" w:hAnsi="Arial" w:cs="Arial"/>
          <w:bCs/>
          <w:sz w:val="24"/>
          <w:szCs w:val="24"/>
        </w:rPr>
        <w:t>ARCDI</w:t>
      </w:r>
      <w:r w:rsidR="00FA5D78" w:rsidRPr="000C4C85">
        <w:rPr>
          <w:rFonts w:ascii="Arial" w:hAnsi="Arial" w:cs="Arial"/>
          <w:bCs/>
          <w:sz w:val="24"/>
          <w:szCs w:val="24"/>
        </w:rPr>
        <w:t xml:space="preserve"> </w:t>
      </w:r>
      <w:r w:rsidR="00A159A7" w:rsidRPr="000C4C85">
        <w:rPr>
          <w:rFonts w:ascii="Arial" w:hAnsi="Arial" w:cs="Arial"/>
          <w:bCs/>
          <w:sz w:val="24"/>
          <w:szCs w:val="24"/>
        </w:rPr>
        <w:t>use</w:t>
      </w:r>
      <w:r w:rsidR="0096653F" w:rsidRPr="000C4C85">
        <w:rPr>
          <w:rFonts w:ascii="Arial" w:hAnsi="Arial" w:cs="Arial"/>
          <w:bCs/>
          <w:sz w:val="24"/>
          <w:szCs w:val="24"/>
        </w:rPr>
        <w:t>s</w:t>
      </w:r>
      <w:r w:rsidR="00A159A7" w:rsidRPr="000C4C85">
        <w:rPr>
          <w:rFonts w:ascii="Arial" w:hAnsi="Arial" w:cs="Arial"/>
          <w:bCs/>
          <w:sz w:val="24"/>
          <w:szCs w:val="24"/>
        </w:rPr>
        <w:t xml:space="preserve"> double-blind peer review for both proposals and </w:t>
      </w:r>
      <w:r w:rsidR="0096653F" w:rsidRPr="000C4C85">
        <w:rPr>
          <w:rFonts w:ascii="Arial" w:hAnsi="Arial" w:cs="Arial"/>
          <w:bCs/>
          <w:sz w:val="24"/>
          <w:szCs w:val="24"/>
        </w:rPr>
        <w:t>full</w:t>
      </w:r>
      <w:r w:rsidR="00964810" w:rsidRPr="000C4C85">
        <w:rPr>
          <w:rFonts w:ascii="Arial" w:hAnsi="Arial" w:cs="Arial"/>
          <w:bCs/>
          <w:sz w:val="24"/>
          <w:szCs w:val="24"/>
        </w:rPr>
        <w:t>-</w:t>
      </w:r>
      <w:r w:rsidR="0096653F" w:rsidRPr="000C4C85">
        <w:rPr>
          <w:rFonts w:ascii="Arial" w:hAnsi="Arial" w:cs="Arial"/>
          <w:bCs/>
          <w:sz w:val="24"/>
          <w:szCs w:val="24"/>
        </w:rPr>
        <w:t xml:space="preserve">length </w:t>
      </w:r>
      <w:r w:rsidR="00A159A7" w:rsidRPr="000C4C85">
        <w:rPr>
          <w:rFonts w:ascii="Arial" w:hAnsi="Arial" w:cs="Arial"/>
          <w:bCs/>
          <w:sz w:val="24"/>
          <w:szCs w:val="24"/>
        </w:rPr>
        <w:t>manuscripts</w:t>
      </w:r>
      <w:r w:rsidR="00920055" w:rsidRPr="000C4C85">
        <w:rPr>
          <w:rFonts w:ascii="Arial" w:hAnsi="Arial" w:cs="Arial"/>
          <w:bCs/>
          <w:sz w:val="24"/>
          <w:szCs w:val="24"/>
        </w:rPr>
        <w:t xml:space="preserve"> at all stages of the review process</w:t>
      </w:r>
      <w:r w:rsidR="00131FF1" w:rsidRPr="00C4676D">
        <w:rPr>
          <w:rFonts w:ascii="Arial" w:hAnsi="Arial" w:cs="Arial"/>
          <w:sz w:val="24"/>
          <w:szCs w:val="24"/>
        </w:rPr>
        <w:t>.</w:t>
      </w:r>
      <w:r w:rsidR="00A159A7" w:rsidRPr="00C4676D">
        <w:rPr>
          <w:rFonts w:ascii="Arial" w:hAnsi="Arial" w:cs="Arial"/>
          <w:sz w:val="24"/>
          <w:szCs w:val="24"/>
        </w:rPr>
        <w:t xml:space="preserve"> </w:t>
      </w:r>
    </w:p>
    <w:p w14:paraId="5B6A41BA" w14:textId="77777777" w:rsidR="00400839" w:rsidRPr="00C4676D" w:rsidRDefault="00400839">
      <w:pPr>
        <w:widowControl w:val="0"/>
        <w:autoSpaceDE w:val="0"/>
        <w:autoSpaceDN w:val="0"/>
        <w:adjustRightInd w:val="0"/>
        <w:spacing w:line="212" w:lineRule="exact"/>
        <w:rPr>
          <w:rFonts w:ascii="Helvetica" w:hAnsi="Helvetica" w:cs="Helvetica"/>
          <w:sz w:val="24"/>
          <w:szCs w:val="24"/>
        </w:rPr>
      </w:pPr>
    </w:p>
    <w:p w14:paraId="7CFA6D74" w14:textId="77777777" w:rsidR="00920055" w:rsidRDefault="00920055">
      <w:pPr>
        <w:rPr>
          <w:rFonts w:ascii="Arial" w:hAnsi="Arial" w:cs="Arial"/>
          <w:b/>
          <w:bCs/>
          <w:sz w:val="24"/>
          <w:szCs w:val="24"/>
        </w:rPr>
      </w:pPr>
      <w:r>
        <w:rPr>
          <w:rFonts w:ascii="Arial" w:hAnsi="Arial" w:cs="Arial"/>
          <w:b/>
          <w:bCs/>
          <w:sz w:val="24"/>
          <w:szCs w:val="24"/>
        </w:rPr>
        <w:br w:type="page"/>
      </w:r>
    </w:p>
    <w:p w14:paraId="1668750F" w14:textId="6EA2F769" w:rsidR="00400839" w:rsidRPr="00C4676D" w:rsidRDefault="003C18EB">
      <w:pPr>
        <w:widowControl w:val="0"/>
        <w:autoSpaceDE w:val="0"/>
        <w:autoSpaceDN w:val="0"/>
        <w:adjustRightInd w:val="0"/>
        <w:rPr>
          <w:sz w:val="24"/>
          <w:szCs w:val="24"/>
        </w:rPr>
      </w:pPr>
      <w:r w:rsidRPr="00C4676D">
        <w:rPr>
          <w:rFonts w:ascii="Arial" w:hAnsi="Arial" w:cs="Arial"/>
          <w:b/>
          <w:bCs/>
          <w:sz w:val="24"/>
          <w:szCs w:val="24"/>
        </w:rPr>
        <w:lastRenderedPageBreak/>
        <w:t>Submissions Procedure</w:t>
      </w:r>
    </w:p>
    <w:p w14:paraId="405F76EC" w14:textId="77777777" w:rsidR="00400839" w:rsidRPr="00C4676D" w:rsidRDefault="00400839">
      <w:pPr>
        <w:widowControl w:val="0"/>
        <w:autoSpaceDE w:val="0"/>
        <w:autoSpaceDN w:val="0"/>
        <w:adjustRightInd w:val="0"/>
        <w:spacing w:line="237" w:lineRule="exact"/>
        <w:rPr>
          <w:rFonts w:ascii="Helvetica" w:hAnsi="Helvetica" w:cs="Helvetica"/>
          <w:sz w:val="24"/>
          <w:szCs w:val="24"/>
        </w:rPr>
      </w:pPr>
    </w:p>
    <w:p w14:paraId="29621799" w14:textId="79A53826" w:rsidR="00400839" w:rsidRPr="00C4676D" w:rsidRDefault="003C18EB">
      <w:pPr>
        <w:widowControl w:val="0"/>
        <w:autoSpaceDE w:val="0"/>
        <w:autoSpaceDN w:val="0"/>
        <w:adjustRightInd w:val="0"/>
        <w:rPr>
          <w:sz w:val="24"/>
          <w:szCs w:val="24"/>
        </w:rPr>
      </w:pPr>
      <w:r w:rsidRPr="00C4676D">
        <w:rPr>
          <w:rFonts w:ascii="Arial" w:hAnsi="Arial" w:cs="Arial"/>
          <w:sz w:val="24"/>
          <w:szCs w:val="24"/>
          <w:u w:val="single"/>
        </w:rPr>
        <w:t xml:space="preserve">Initial </w:t>
      </w:r>
      <w:r w:rsidR="00892A3F" w:rsidRPr="00C4676D">
        <w:rPr>
          <w:rFonts w:ascii="Arial" w:hAnsi="Arial" w:cs="Arial"/>
          <w:sz w:val="24"/>
          <w:szCs w:val="24"/>
          <w:u w:val="single"/>
        </w:rPr>
        <w:t xml:space="preserve">Submissions </w:t>
      </w:r>
    </w:p>
    <w:p w14:paraId="33301695" w14:textId="77777777" w:rsidR="00400839" w:rsidRPr="00C4676D" w:rsidRDefault="00400839">
      <w:pPr>
        <w:widowControl w:val="0"/>
        <w:autoSpaceDE w:val="0"/>
        <w:autoSpaceDN w:val="0"/>
        <w:adjustRightInd w:val="0"/>
        <w:spacing w:line="229" w:lineRule="exact"/>
        <w:rPr>
          <w:rFonts w:ascii="Helvetica" w:hAnsi="Helvetica" w:cs="Helvetica"/>
          <w:sz w:val="24"/>
          <w:szCs w:val="24"/>
        </w:rPr>
      </w:pPr>
    </w:p>
    <w:p w14:paraId="55E9D92E" w14:textId="6A454533" w:rsidR="00817B0D" w:rsidRPr="006802AB" w:rsidRDefault="00892A3F" w:rsidP="00817B0D">
      <w:pPr>
        <w:widowControl w:val="0"/>
        <w:autoSpaceDE w:val="0"/>
        <w:autoSpaceDN w:val="0"/>
        <w:adjustRightInd w:val="0"/>
        <w:rPr>
          <w:rFonts w:ascii="Arial" w:hAnsi="Arial" w:cs="Arial"/>
          <w:bCs/>
          <w:sz w:val="24"/>
          <w:szCs w:val="24"/>
        </w:rPr>
      </w:pPr>
      <w:r w:rsidRPr="00C4676D">
        <w:rPr>
          <w:rFonts w:ascii="Arial" w:hAnsi="Arial" w:cs="Arial"/>
          <w:sz w:val="24"/>
          <w:szCs w:val="24"/>
        </w:rPr>
        <w:t xml:space="preserve">Authors may submit either a proposal </w:t>
      </w:r>
      <w:r w:rsidR="000C4C85">
        <w:rPr>
          <w:rFonts w:ascii="Arial" w:hAnsi="Arial" w:cs="Arial"/>
          <w:sz w:val="24"/>
          <w:szCs w:val="24"/>
        </w:rPr>
        <w:t xml:space="preserve">OR </w:t>
      </w:r>
      <w:r w:rsidRPr="00C4676D">
        <w:rPr>
          <w:rFonts w:ascii="Arial" w:hAnsi="Arial" w:cs="Arial"/>
          <w:sz w:val="24"/>
          <w:szCs w:val="24"/>
        </w:rPr>
        <w:t>a completed manuscript</w:t>
      </w:r>
      <w:r w:rsidR="00817B0D">
        <w:rPr>
          <w:rFonts w:ascii="Arial" w:hAnsi="Arial" w:cs="Arial"/>
          <w:sz w:val="24"/>
          <w:szCs w:val="24"/>
        </w:rPr>
        <w:t xml:space="preserve"> during the submission </w:t>
      </w:r>
      <w:r w:rsidR="00817B0D" w:rsidRPr="006802AB">
        <w:rPr>
          <w:rFonts w:ascii="Arial" w:hAnsi="Arial" w:cs="Arial"/>
          <w:sz w:val="24"/>
          <w:szCs w:val="24"/>
        </w:rPr>
        <w:t>window</w:t>
      </w:r>
      <w:r w:rsidRPr="006802AB">
        <w:rPr>
          <w:rFonts w:ascii="Arial" w:hAnsi="Arial" w:cs="Arial"/>
          <w:sz w:val="24"/>
          <w:szCs w:val="24"/>
        </w:rPr>
        <w:t xml:space="preserve">. </w:t>
      </w:r>
      <w:r w:rsidR="00817B0D" w:rsidRPr="006802AB">
        <w:rPr>
          <w:rFonts w:ascii="Arial" w:hAnsi="Arial" w:cs="Arial"/>
          <w:sz w:val="24"/>
          <w:szCs w:val="24"/>
        </w:rPr>
        <w:t xml:space="preserve">In the cover letter, please indicate </w:t>
      </w:r>
      <w:r w:rsidR="000C4C85">
        <w:rPr>
          <w:rFonts w:ascii="Arial" w:hAnsi="Arial" w:cs="Arial"/>
          <w:sz w:val="24"/>
          <w:szCs w:val="24"/>
        </w:rPr>
        <w:t>which type you are submitting.</w:t>
      </w:r>
    </w:p>
    <w:p w14:paraId="41746537" w14:textId="073DA640" w:rsidR="00892A3F" w:rsidRPr="006802AB" w:rsidRDefault="00892A3F">
      <w:pPr>
        <w:widowControl w:val="0"/>
        <w:autoSpaceDE w:val="0"/>
        <w:autoSpaceDN w:val="0"/>
        <w:adjustRightInd w:val="0"/>
        <w:spacing w:line="282" w:lineRule="auto"/>
        <w:ind w:right="140"/>
        <w:rPr>
          <w:rFonts w:ascii="Arial" w:hAnsi="Arial" w:cs="Arial"/>
          <w:sz w:val="24"/>
          <w:szCs w:val="24"/>
        </w:rPr>
      </w:pPr>
    </w:p>
    <w:p w14:paraId="59B60076" w14:textId="77777777" w:rsidR="000C4C85" w:rsidRPr="00817B0D" w:rsidRDefault="000C4C85" w:rsidP="000C4C85">
      <w:pPr>
        <w:widowControl w:val="0"/>
        <w:tabs>
          <w:tab w:val="left" w:pos="221"/>
        </w:tabs>
        <w:autoSpaceDE w:val="0"/>
        <w:autoSpaceDN w:val="0"/>
        <w:adjustRightInd w:val="0"/>
        <w:spacing w:line="245" w:lineRule="auto"/>
        <w:rPr>
          <w:rFonts w:ascii="Arial" w:hAnsi="Arial" w:cs="Arial"/>
          <w:sz w:val="24"/>
          <w:szCs w:val="24"/>
        </w:rPr>
      </w:pPr>
      <w:r w:rsidRPr="003C5F72">
        <w:rPr>
          <w:rFonts w:ascii="Arial" w:hAnsi="Arial" w:cs="Arial"/>
          <w:sz w:val="24"/>
          <w:szCs w:val="24"/>
        </w:rPr>
        <w:t xml:space="preserve">To be </w:t>
      </w:r>
      <w:r w:rsidRPr="00817B0D">
        <w:rPr>
          <w:rFonts w:ascii="Arial" w:hAnsi="Arial" w:cs="Arial"/>
          <w:sz w:val="24"/>
          <w:szCs w:val="24"/>
        </w:rPr>
        <w:t>considered for publication, manuscript</w:t>
      </w:r>
      <w:r>
        <w:rPr>
          <w:rFonts w:ascii="Arial" w:hAnsi="Arial" w:cs="Arial"/>
          <w:sz w:val="24"/>
          <w:szCs w:val="24"/>
        </w:rPr>
        <w:t>s</w:t>
      </w:r>
      <w:r w:rsidRPr="00817B0D">
        <w:rPr>
          <w:rFonts w:ascii="Arial" w:hAnsi="Arial" w:cs="Arial"/>
          <w:sz w:val="24"/>
          <w:szCs w:val="24"/>
        </w:rPr>
        <w:t xml:space="preserve"> must be prepared according to the </w:t>
      </w:r>
    </w:p>
    <w:p w14:paraId="363CA1E2" w14:textId="0923CE66" w:rsidR="000C4C85" w:rsidRDefault="000C4C85" w:rsidP="000C4C85">
      <w:pPr>
        <w:widowControl w:val="0"/>
        <w:tabs>
          <w:tab w:val="left" w:pos="221"/>
        </w:tabs>
        <w:autoSpaceDE w:val="0"/>
        <w:autoSpaceDN w:val="0"/>
        <w:adjustRightInd w:val="0"/>
        <w:spacing w:line="245" w:lineRule="auto"/>
        <w:rPr>
          <w:rFonts w:ascii="Arial" w:hAnsi="Arial" w:cs="Arial"/>
          <w:sz w:val="24"/>
          <w:szCs w:val="24"/>
        </w:rPr>
      </w:pPr>
      <w:r w:rsidRPr="00817B0D">
        <w:rPr>
          <w:rFonts w:ascii="Arial" w:hAnsi="Arial" w:cs="Arial"/>
          <w:sz w:val="24"/>
          <w:szCs w:val="24"/>
        </w:rPr>
        <w:t>Publication Manual of the American Psychological Association, 7th Edition</w:t>
      </w:r>
      <w:r w:rsidR="009E0CD9">
        <w:rPr>
          <w:rFonts w:ascii="Arial" w:hAnsi="Arial" w:cs="Arial"/>
          <w:sz w:val="24"/>
          <w:szCs w:val="24"/>
        </w:rPr>
        <w:t xml:space="preserve"> </w:t>
      </w:r>
      <w:r w:rsidRPr="00817B0D">
        <w:rPr>
          <w:rFonts w:ascii="Arial" w:hAnsi="Arial" w:cs="Arial"/>
          <w:sz w:val="24"/>
          <w:szCs w:val="24"/>
        </w:rPr>
        <w:t>(</w:t>
      </w:r>
      <w:hyperlink r:id="rId5" w:history="1">
        <w:r w:rsidRPr="00817B0D">
          <w:rPr>
            <w:rStyle w:val="Hyperlink"/>
            <w:rFonts w:ascii="Arial" w:hAnsi="Arial" w:cs="Arial"/>
            <w:sz w:val="24"/>
            <w:szCs w:val="24"/>
          </w:rPr>
          <w:t>www.apastyle.org/manual</w:t>
        </w:r>
      </w:hyperlink>
      <w:r w:rsidRPr="00817B0D">
        <w:rPr>
          <w:rFonts w:ascii="Arial" w:hAnsi="Arial" w:cs="Arial"/>
          <w:sz w:val="24"/>
          <w:szCs w:val="24"/>
        </w:rPr>
        <w:t>).</w:t>
      </w:r>
      <w:r w:rsidRPr="00255391">
        <w:rPr>
          <w:rFonts w:ascii="Arial" w:hAnsi="Arial" w:cs="Arial"/>
          <w:sz w:val="24"/>
          <w:szCs w:val="24"/>
        </w:rPr>
        <w:t> </w:t>
      </w:r>
      <w:r>
        <w:rPr>
          <w:rFonts w:ascii="Arial" w:hAnsi="Arial" w:cs="Arial"/>
          <w:sz w:val="24"/>
          <w:szCs w:val="24"/>
        </w:rPr>
        <w:t xml:space="preserve"> </w:t>
      </w:r>
    </w:p>
    <w:p w14:paraId="60BF7F40" w14:textId="77777777" w:rsidR="000C4C85" w:rsidRDefault="000C4C85" w:rsidP="000C4C85">
      <w:pPr>
        <w:widowControl w:val="0"/>
        <w:tabs>
          <w:tab w:val="left" w:pos="221"/>
        </w:tabs>
        <w:autoSpaceDE w:val="0"/>
        <w:autoSpaceDN w:val="0"/>
        <w:adjustRightInd w:val="0"/>
        <w:spacing w:line="245" w:lineRule="auto"/>
        <w:rPr>
          <w:rFonts w:ascii="Arial" w:hAnsi="Arial" w:cs="Arial"/>
          <w:sz w:val="24"/>
          <w:szCs w:val="24"/>
        </w:rPr>
      </w:pPr>
    </w:p>
    <w:p w14:paraId="2B8D9354" w14:textId="0620861D" w:rsidR="00817B0D" w:rsidRPr="006802AB" w:rsidRDefault="00817B0D" w:rsidP="002D4F41">
      <w:pPr>
        <w:widowControl w:val="0"/>
        <w:autoSpaceDE w:val="0"/>
        <w:autoSpaceDN w:val="0"/>
        <w:adjustRightInd w:val="0"/>
        <w:ind w:right="140"/>
        <w:rPr>
          <w:rFonts w:ascii="Helvetica" w:hAnsi="Helvetica" w:cs="Helvetica"/>
          <w:sz w:val="24"/>
          <w:szCs w:val="24"/>
        </w:rPr>
      </w:pPr>
      <w:r w:rsidRPr="006802AB">
        <w:rPr>
          <w:rFonts w:ascii="Arial" w:hAnsi="Arial" w:cs="Arial"/>
          <w:sz w:val="24"/>
          <w:szCs w:val="24"/>
        </w:rPr>
        <w:t>If submitting a proposal, the proposal document must contain:</w:t>
      </w:r>
    </w:p>
    <w:p w14:paraId="7159D8DA" w14:textId="77777777" w:rsidR="00817B0D" w:rsidRPr="006802AB" w:rsidRDefault="00817B0D" w:rsidP="002D4F41">
      <w:pPr>
        <w:pStyle w:val="ListParagraph"/>
        <w:widowControl w:val="0"/>
        <w:numPr>
          <w:ilvl w:val="0"/>
          <w:numId w:val="6"/>
        </w:numPr>
        <w:autoSpaceDE w:val="0"/>
        <w:autoSpaceDN w:val="0"/>
        <w:adjustRightInd w:val="0"/>
        <w:spacing w:before="120"/>
        <w:ind w:right="-60"/>
        <w:contextualSpacing w:val="0"/>
        <w:rPr>
          <w:sz w:val="24"/>
          <w:szCs w:val="24"/>
        </w:rPr>
      </w:pPr>
      <w:r w:rsidRPr="006802AB">
        <w:rPr>
          <w:rFonts w:ascii="Arial" w:hAnsi="Arial" w:cs="Arial"/>
          <w:sz w:val="24"/>
          <w:szCs w:val="24"/>
        </w:rPr>
        <w:t xml:space="preserve">A </w:t>
      </w:r>
      <w:proofErr w:type="gramStart"/>
      <w:r w:rsidRPr="006802AB">
        <w:rPr>
          <w:rFonts w:ascii="Arial" w:hAnsi="Arial" w:cs="Arial"/>
          <w:sz w:val="24"/>
          <w:szCs w:val="24"/>
        </w:rPr>
        <w:t>10 page</w:t>
      </w:r>
      <w:proofErr w:type="gramEnd"/>
      <w:r w:rsidRPr="006802AB">
        <w:rPr>
          <w:rFonts w:ascii="Arial" w:hAnsi="Arial" w:cs="Arial"/>
          <w:sz w:val="24"/>
          <w:szCs w:val="24"/>
        </w:rPr>
        <w:t xml:space="preserve"> summary of the proposed article, which clearly states the intended contribution of the article to the field.</w:t>
      </w:r>
    </w:p>
    <w:p w14:paraId="3AC21849" w14:textId="77777777" w:rsidR="00817B0D" w:rsidRPr="008F2066" w:rsidRDefault="00817B0D" w:rsidP="002D4F41">
      <w:pPr>
        <w:pStyle w:val="ListParagraph"/>
        <w:widowControl w:val="0"/>
        <w:numPr>
          <w:ilvl w:val="0"/>
          <w:numId w:val="6"/>
        </w:numPr>
        <w:autoSpaceDE w:val="0"/>
        <w:autoSpaceDN w:val="0"/>
        <w:adjustRightInd w:val="0"/>
        <w:spacing w:before="120"/>
        <w:contextualSpacing w:val="0"/>
        <w:rPr>
          <w:rFonts w:ascii="Arial" w:hAnsi="Arial" w:cs="Arial"/>
          <w:sz w:val="24"/>
          <w:szCs w:val="24"/>
        </w:rPr>
      </w:pPr>
      <w:r w:rsidRPr="008F2066">
        <w:rPr>
          <w:rFonts w:ascii="Arial" w:hAnsi="Arial" w:cs="Arial"/>
          <w:sz w:val="24"/>
          <w:szCs w:val="24"/>
        </w:rPr>
        <w:t xml:space="preserve">Any tables or figures that </w:t>
      </w:r>
      <w:r>
        <w:rPr>
          <w:rFonts w:ascii="Arial" w:hAnsi="Arial" w:cs="Arial"/>
          <w:sz w:val="24"/>
          <w:szCs w:val="24"/>
        </w:rPr>
        <w:t xml:space="preserve">may provide additional insights about the potential contribution (not included in the </w:t>
      </w:r>
      <w:proofErr w:type="gramStart"/>
      <w:r>
        <w:rPr>
          <w:rFonts w:ascii="Arial" w:hAnsi="Arial" w:cs="Arial"/>
          <w:sz w:val="24"/>
          <w:szCs w:val="24"/>
        </w:rPr>
        <w:t>10 page</w:t>
      </w:r>
      <w:proofErr w:type="gramEnd"/>
      <w:r>
        <w:rPr>
          <w:rFonts w:ascii="Arial" w:hAnsi="Arial" w:cs="Arial"/>
          <w:sz w:val="24"/>
          <w:szCs w:val="24"/>
        </w:rPr>
        <w:t xml:space="preserve"> limit).</w:t>
      </w:r>
    </w:p>
    <w:p w14:paraId="2167A797" w14:textId="77777777" w:rsidR="009E0CD9" w:rsidRPr="009E0CD9" w:rsidRDefault="00817B0D" w:rsidP="002D4F41">
      <w:pPr>
        <w:pStyle w:val="ListParagraph"/>
        <w:widowControl w:val="0"/>
        <w:numPr>
          <w:ilvl w:val="0"/>
          <w:numId w:val="6"/>
        </w:numPr>
        <w:autoSpaceDE w:val="0"/>
        <w:autoSpaceDN w:val="0"/>
        <w:adjustRightInd w:val="0"/>
        <w:spacing w:before="120"/>
        <w:contextualSpacing w:val="0"/>
        <w:rPr>
          <w:rFonts w:ascii="Arial" w:hAnsi="Arial" w:cs="Arial"/>
          <w:bCs/>
          <w:sz w:val="24"/>
          <w:szCs w:val="24"/>
        </w:rPr>
      </w:pPr>
      <w:r w:rsidRPr="009E0CD9">
        <w:rPr>
          <w:rFonts w:ascii="Arial" w:hAnsi="Arial" w:cs="Arial"/>
          <w:sz w:val="24"/>
          <w:szCs w:val="24"/>
        </w:rPr>
        <w:t>A list of key references that will form the basis of the article (references can be single spaced).</w:t>
      </w:r>
    </w:p>
    <w:p w14:paraId="711F02C8" w14:textId="5FFDA9CB" w:rsidR="00817B0D" w:rsidRPr="009E0CD9" w:rsidRDefault="00817B0D" w:rsidP="002D4F41">
      <w:pPr>
        <w:pStyle w:val="ListParagraph"/>
        <w:widowControl w:val="0"/>
        <w:numPr>
          <w:ilvl w:val="0"/>
          <w:numId w:val="6"/>
        </w:numPr>
        <w:autoSpaceDE w:val="0"/>
        <w:autoSpaceDN w:val="0"/>
        <w:adjustRightInd w:val="0"/>
        <w:spacing w:before="120"/>
        <w:contextualSpacing w:val="0"/>
        <w:rPr>
          <w:rFonts w:ascii="Arial" w:hAnsi="Arial" w:cs="Arial"/>
          <w:bCs/>
          <w:sz w:val="24"/>
          <w:szCs w:val="24"/>
        </w:rPr>
      </w:pPr>
      <w:r w:rsidRPr="009E0CD9">
        <w:rPr>
          <w:rFonts w:ascii="Arial" w:hAnsi="Arial" w:cs="Arial"/>
          <w:bCs/>
          <w:sz w:val="24"/>
          <w:szCs w:val="24"/>
        </w:rPr>
        <w:t>The entire proposal (excluding the tables and figures, and references) should not exceed 10 double spaced pages, in 12-point font, with 1 inch margins.</w:t>
      </w:r>
    </w:p>
    <w:p w14:paraId="3F7F059E" w14:textId="50408E43" w:rsidR="00892A3F" w:rsidRDefault="00892A3F">
      <w:pPr>
        <w:widowControl w:val="0"/>
        <w:autoSpaceDE w:val="0"/>
        <w:autoSpaceDN w:val="0"/>
        <w:adjustRightInd w:val="0"/>
        <w:spacing w:line="282" w:lineRule="auto"/>
        <w:ind w:right="140"/>
        <w:rPr>
          <w:rFonts w:ascii="Arial" w:hAnsi="Arial" w:cs="Arial"/>
          <w:sz w:val="24"/>
          <w:szCs w:val="24"/>
        </w:rPr>
      </w:pPr>
    </w:p>
    <w:p w14:paraId="34488198" w14:textId="77777777" w:rsidR="00740B22" w:rsidRPr="00740B22" w:rsidRDefault="00740B22" w:rsidP="00740B22">
      <w:pPr>
        <w:widowControl w:val="0"/>
        <w:autoSpaceDE w:val="0"/>
        <w:autoSpaceDN w:val="0"/>
        <w:adjustRightInd w:val="0"/>
        <w:spacing w:line="282" w:lineRule="auto"/>
        <w:ind w:right="140"/>
        <w:rPr>
          <w:rFonts w:ascii="Arial" w:hAnsi="Arial" w:cs="Arial"/>
          <w:sz w:val="24"/>
          <w:szCs w:val="24"/>
        </w:rPr>
      </w:pPr>
      <w:r w:rsidRPr="00740B22">
        <w:rPr>
          <w:rFonts w:ascii="Arial" w:hAnsi="Arial" w:cs="Arial"/>
          <w:sz w:val="24"/>
          <w:szCs w:val="24"/>
        </w:rPr>
        <w:t>Once the submission materials have been prepared in accordance with the Author Guidelines, manuscripts should be submitted online at https://wiley.atyponrex.com/journal/JOB</w:t>
      </w:r>
    </w:p>
    <w:p w14:paraId="5CA067A7" w14:textId="77777777" w:rsidR="00740B22" w:rsidRPr="00740B22" w:rsidRDefault="00740B22" w:rsidP="00740B22">
      <w:pPr>
        <w:widowControl w:val="0"/>
        <w:autoSpaceDE w:val="0"/>
        <w:autoSpaceDN w:val="0"/>
        <w:adjustRightInd w:val="0"/>
        <w:spacing w:line="282" w:lineRule="auto"/>
        <w:ind w:right="140"/>
        <w:rPr>
          <w:rFonts w:ascii="Arial" w:hAnsi="Arial" w:cs="Arial"/>
          <w:sz w:val="24"/>
          <w:szCs w:val="24"/>
        </w:rPr>
      </w:pPr>
    </w:p>
    <w:p w14:paraId="10B55DCB" w14:textId="77777777" w:rsidR="00740B22" w:rsidRPr="00740B22" w:rsidRDefault="00740B22" w:rsidP="00740B22">
      <w:pPr>
        <w:widowControl w:val="0"/>
        <w:autoSpaceDE w:val="0"/>
        <w:autoSpaceDN w:val="0"/>
        <w:adjustRightInd w:val="0"/>
        <w:spacing w:line="282" w:lineRule="auto"/>
        <w:ind w:right="140"/>
        <w:rPr>
          <w:rFonts w:ascii="Arial" w:hAnsi="Arial" w:cs="Arial"/>
          <w:sz w:val="24"/>
          <w:szCs w:val="24"/>
        </w:rPr>
      </w:pPr>
      <w:r w:rsidRPr="00740B22">
        <w:rPr>
          <w:rFonts w:ascii="Arial" w:hAnsi="Arial" w:cs="Arial"/>
          <w:sz w:val="24"/>
          <w:szCs w:val="24"/>
        </w:rPr>
        <w:t>For help with submissions, please contact: JOBedoffice@wiley.com</w:t>
      </w:r>
    </w:p>
    <w:p w14:paraId="18DBEC58" w14:textId="77777777" w:rsidR="00740B22" w:rsidRPr="00740B22" w:rsidRDefault="00740B22" w:rsidP="00740B22">
      <w:pPr>
        <w:widowControl w:val="0"/>
        <w:autoSpaceDE w:val="0"/>
        <w:autoSpaceDN w:val="0"/>
        <w:adjustRightInd w:val="0"/>
        <w:spacing w:line="282" w:lineRule="auto"/>
        <w:ind w:right="140"/>
        <w:rPr>
          <w:rFonts w:ascii="Arial" w:hAnsi="Arial" w:cs="Arial"/>
          <w:sz w:val="24"/>
          <w:szCs w:val="24"/>
        </w:rPr>
      </w:pPr>
    </w:p>
    <w:p w14:paraId="1C2F60E9" w14:textId="13C1CA5D" w:rsidR="00400839" w:rsidRPr="009E0075" w:rsidRDefault="00817B0D" w:rsidP="009E0075">
      <w:pPr>
        <w:widowControl w:val="0"/>
        <w:autoSpaceDE w:val="0"/>
        <w:autoSpaceDN w:val="0"/>
        <w:adjustRightInd w:val="0"/>
        <w:rPr>
          <w:rFonts w:ascii="Arial" w:hAnsi="Arial" w:cs="Arial"/>
          <w:bCs/>
          <w:sz w:val="24"/>
          <w:szCs w:val="24"/>
        </w:rPr>
      </w:pPr>
      <w:r>
        <w:rPr>
          <w:rFonts w:ascii="Arial" w:hAnsi="Arial" w:cs="Arial"/>
          <w:bCs/>
          <w:sz w:val="24"/>
          <w:szCs w:val="24"/>
        </w:rPr>
        <w:t xml:space="preserve">Submissions </w:t>
      </w:r>
      <w:r w:rsidR="00DE49D4" w:rsidRPr="009E0075">
        <w:rPr>
          <w:rFonts w:ascii="Arial" w:hAnsi="Arial" w:cs="Arial"/>
          <w:bCs/>
          <w:sz w:val="24"/>
          <w:szCs w:val="24"/>
        </w:rPr>
        <w:t>will be</w:t>
      </w:r>
      <w:r w:rsidR="006C4AC3" w:rsidRPr="009E0075">
        <w:rPr>
          <w:rFonts w:ascii="Arial" w:hAnsi="Arial" w:cs="Arial"/>
          <w:bCs/>
          <w:sz w:val="24"/>
          <w:szCs w:val="24"/>
        </w:rPr>
        <w:t xml:space="preserve"> handled by </w:t>
      </w:r>
      <w:r w:rsidR="00A56DBA" w:rsidRPr="009E0075">
        <w:rPr>
          <w:rFonts w:ascii="Arial" w:hAnsi="Arial" w:cs="Arial"/>
          <w:bCs/>
          <w:sz w:val="24"/>
          <w:szCs w:val="24"/>
        </w:rPr>
        <w:t>t</w:t>
      </w:r>
      <w:r w:rsidR="006C4AC3" w:rsidRPr="009E0075">
        <w:rPr>
          <w:rFonts w:ascii="Arial" w:hAnsi="Arial" w:cs="Arial"/>
          <w:bCs/>
          <w:sz w:val="24"/>
          <w:szCs w:val="24"/>
        </w:rPr>
        <w:t xml:space="preserve">he </w:t>
      </w:r>
      <w:r w:rsidR="0096653F" w:rsidRPr="009E0075">
        <w:rPr>
          <w:rFonts w:ascii="Arial" w:hAnsi="Arial" w:cs="Arial"/>
          <w:bCs/>
          <w:sz w:val="24"/>
          <w:szCs w:val="24"/>
        </w:rPr>
        <w:t xml:space="preserve">JOB </w:t>
      </w:r>
      <w:r w:rsidR="006C4AC3" w:rsidRPr="009E0075">
        <w:rPr>
          <w:rFonts w:ascii="Arial" w:hAnsi="Arial" w:cs="Arial"/>
          <w:bCs/>
          <w:sz w:val="24"/>
          <w:szCs w:val="24"/>
        </w:rPr>
        <w:t>Annual Review</w:t>
      </w:r>
      <w:r w:rsidR="002A31B1" w:rsidRPr="009E0075">
        <w:rPr>
          <w:rFonts w:ascii="Arial" w:hAnsi="Arial" w:cs="Arial"/>
          <w:bCs/>
          <w:sz w:val="24"/>
          <w:szCs w:val="24"/>
        </w:rPr>
        <w:t xml:space="preserve"> and Conceptual Development Issue</w:t>
      </w:r>
      <w:r w:rsidR="006C4AC3" w:rsidRPr="009E0075">
        <w:rPr>
          <w:rFonts w:ascii="Arial" w:hAnsi="Arial" w:cs="Arial"/>
          <w:bCs/>
          <w:sz w:val="24"/>
          <w:szCs w:val="24"/>
        </w:rPr>
        <w:t xml:space="preserve"> </w:t>
      </w:r>
      <w:r w:rsidR="00920055">
        <w:rPr>
          <w:rFonts w:ascii="Arial" w:hAnsi="Arial" w:cs="Arial"/>
          <w:bCs/>
          <w:sz w:val="24"/>
          <w:szCs w:val="24"/>
        </w:rPr>
        <w:t>E</w:t>
      </w:r>
      <w:r w:rsidR="00A56DBA" w:rsidRPr="009E0075">
        <w:rPr>
          <w:rFonts w:ascii="Arial" w:hAnsi="Arial" w:cs="Arial"/>
          <w:bCs/>
          <w:sz w:val="24"/>
          <w:szCs w:val="24"/>
        </w:rPr>
        <w:t>ditor</w:t>
      </w:r>
      <w:r w:rsidR="006C4AC3" w:rsidRPr="009E0075">
        <w:rPr>
          <w:rFonts w:ascii="Arial" w:hAnsi="Arial" w:cs="Arial"/>
          <w:bCs/>
          <w:sz w:val="24"/>
          <w:szCs w:val="24"/>
        </w:rPr>
        <w:t xml:space="preserve"> and </w:t>
      </w:r>
      <w:r w:rsidR="003C18EB" w:rsidRPr="009E0075">
        <w:rPr>
          <w:rFonts w:ascii="Arial" w:hAnsi="Arial" w:cs="Arial"/>
          <w:bCs/>
          <w:sz w:val="24"/>
          <w:szCs w:val="24"/>
        </w:rPr>
        <w:t>reviewed by at least two anonymous reviewers, who are blind to the identity of the author(s).</w:t>
      </w:r>
      <w:r w:rsidR="006C4AC3" w:rsidRPr="009E0075" w:rsidDel="006C4AC3">
        <w:rPr>
          <w:rFonts w:ascii="Arial" w:hAnsi="Arial" w:cs="Arial"/>
          <w:bCs/>
          <w:sz w:val="24"/>
          <w:szCs w:val="24"/>
        </w:rPr>
        <w:t xml:space="preserve"> </w:t>
      </w:r>
    </w:p>
    <w:p w14:paraId="15D9CA26" w14:textId="77777777" w:rsidR="00920055" w:rsidRPr="009E0075" w:rsidRDefault="00920055" w:rsidP="009E0075">
      <w:pPr>
        <w:widowControl w:val="0"/>
        <w:autoSpaceDE w:val="0"/>
        <w:autoSpaceDN w:val="0"/>
        <w:adjustRightInd w:val="0"/>
        <w:rPr>
          <w:rFonts w:ascii="Arial" w:hAnsi="Arial" w:cs="Arial"/>
          <w:bCs/>
          <w:sz w:val="24"/>
          <w:szCs w:val="24"/>
        </w:rPr>
      </w:pPr>
    </w:p>
    <w:p w14:paraId="68D5FBA9" w14:textId="734C5972" w:rsidR="00400839" w:rsidRPr="003C5F72" w:rsidRDefault="003C18EB">
      <w:pPr>
        <w:widowControl w:val="0"/>
        <w:autoSpaceDE w:val="0"/>
        <w:autoSpaceDN w:val="0"/>
        <w:adjustRightInd w:val="0"/>
        <w:rPr>
          <w:rFonts w:ascii="Arial" w:hAnsi="Arial" w:cs="Arial"/>
          <w:sz w:val="24"/>
          <w:szCs w:val="24"/>
          <w:u w:val="single"/>
        </w:rPr>
      </w:pPr>
      <w:r w:rsidRPr="003C5F72">
        <w:rPr>
          <w:rFonts w:ascii="Arial" w:hAnsi="Arial" w:cs="Arial"/>
          <w:sz w:val="24"/>
          <w:szCs w:val="24"/>
          <w:u w:val="single"/>
        </w:rPr>
        <w:t>Revised</w:t>
      </w:r>
      <w:r w:rsidR="000C5664" w:rsidRPr="003C5F72">
        <w:rPr>
          <w:rFonts w:ascii="Arial" w:hAnsi="Arial" w:cs="Arial"/>
          <w:sz w:val="24"/>
          <w:szCs w:val="24"/>
          <w:u w:val="single"/>
        </w:rPr>
        <w:t xml:space="preserve"> </w:t>
      </w:r>
      <w:r w:rsidRPr="003C5F72">
        <w:rPr>
          <w:rFonts w:ascii="Arial" w:hAnsi="Arial" w:cs="Arial"/>
          <w:sz w:val="24"/>
          <w:szCs w:val="24"/>
          <w:u w:val="single"/>
        </w:rPr>
        <w:t>Manuscripts</w:t>
      </w:r>
    </w:p>
    <w:p w14:paraId="74247003" w14:textId="77777777" w:rsidR="00400839" w:rsidRPr="003C5F72" w:rsidRDefault="00400839">
      <w:pPr>
        <w:widowControl w:val="0"/>
        <w:autoSpaceDE w:val="0"/>
        <w:autoSpaceDN w:val="0"/>
        <w:adjustRightInd w:val="0"/>
        <w:spacing w:line="231" w:lineRule="exact"/>
        <w:rPr>
          <w:sz w:val="24"/>
          <w:szCs w:val="24"/>
        </w:rPr>
      </w:pPr>
    </w:p>
    <w:p w14:paraId="0165A2C2" w14:textId="65C70175" w:rsidR="00B62DD3" w:rsidRPr="003C5F72" w:rsidRDefault="00BE0400" w:rsidP="00BE0400">
      <w:pPr>
        <w:widowControl w:val="0"/>
        <w:tabs>
          <w:tab w:val="left" w:pos="221"/>
        </w:tabs>
        <w:autoSpaceDE w:val="0"/>
        <w:autoSpaceDN w:val="0"/>
        <w:adjustRightInd w:val="0"/>
        <w:spacing w:line="245" w:lineRule="auto"/>
        <w:rPr>
          <w:rFonts w:ascii="Arial" w:hAnsi="Arial" w:cs="Arial"/>
          <w:sz w:val="24"/>
          <w:szCs w:val="24"/>
        </w:rPr>
      </w:pPr>
      <w:r w:rsidRPr="003C5F72">
        <w:rPr>
          <w:rFonts w:ascii="Arial" w:hAnsi="Arial" w:cs="Arial"/>
          <w:sz w:val="24"/>
          <w:szCs w:val="24"/>
        </w:rPr>
        <w:t xml:space="preserve">Following a favorable editorial decision </w:t>
      </w:r>
      <w:r w:rsidR="0096653F" w:rsidRPr="003C5F72">
        <w:rPr>
          <w:rFonts w:ascii="Arial" w:hAnsi="Arial" w:cs="Arial"/>
          <w:sz w:val="24"/>
          <w:szCs w:val="24"/>
        </w:rPr>
        <w:t xml:space="preserve">based on a previously submitted </w:t>
      </w:r>
      <w:r w:rsidRPr="003C5F72">
        <w:rPr>
          <w:rFonts w:ascii="Arial" w:hAnsi="Arial" w:cs="Arial"/>
          <w:sz w:val="24"/>
          <w:szCs w:val="24"/>
        </w:rPr>
        <w:t>proposal</w:t>
      </w:r>
      <w:r w:rsidR="00920055">
        <w:rPr>
          <w:rFonts w:ascii="Arial" w:hAnsi="Arial" w:cs="Arial"/>
          <w:sz w:val="24"/>
          <w:szCs w:val="24"/>
        </w:rPr>
        <w:t xml:space="preserve"> or full manuscript</w:t>
      </w:r>
      <w:r w:rsidR="0096653F" w:rsidRPr="003C5F72">
        <w:rPr>
          <w:rFonts w:ascii="Arial" w:hAnsi="Arial" w:cs="Arial"/>
          <w:sz w:val="24"/>
          <w:szCs w:val="24"/>
        </w:rPr>
        <w:t xml:space="preserve">, manuscripts are invited for </w:t>
      </w:r>
      <w:r w:rsidR="00A56DBA" w:rsidRPr="003C5F72">
        <w:rPr>
          <w:rFonts w:ascii="Arial" w:hAnsi="Arial" w:cs="Arial"/>
          <w:sz w:val="24"/>
          <w:szCs w:val="24"/>
        </w:rPr>
        <w:t xml:space="preserve">further </w:t>
      </w:r>
      <w:r w:rsidR="0096653F" w:rsidRPr="003C5F72">
        <w:rPr>
          <w:rFonts w:ascii="Arial" w:hAnsi="Arial" w:cs="Arial"/>
          <w:sz w:val="24"/>
          <w:szCs w:val="24"/>
        </w:rPr>
        <w:t>consideration</w:t>
      </w:r>
      <w:r w:rsidRPr="003C5F72">
        <w:rPr>
          <w:rFonts w:ascii="Arial" w:hAnsi="Arial" w:cs="Arial"/>
          <w:sz w:val="24"/>
          <w:szCs w:val="24"/>
        </w:rPr>
        <w:t>.</w:t>
      </w:r>
      <w:r w:rsidR="0096653F" w:rsidRPr="003C5F72">
        <w:rPr>
          <w:rFonts w:ascii="Arial" w:hAnsi="Arial" w:cs="Arial"/>
          <w:sz w:val="24"/>
          <w:szCs w:val="24"/>
        </w:rPr>
        <w:t xml:space="preserve"> As with all regular submissions to JOB, these manuscripts are also subject to double blind peer review. </w:t>
      </w:r>
      <w:r w:rsidR="008F2066">
        <w:rPr>
          <w:rFonts w:ascii="Arial" w:hAnsi="Arial" w:cs="Arial"/>
          <w:sz w:val="24"/>
          <w:szCs w:val="24"/>
        </w:rPr>
        <w:t xml:space="preserve">(Note: an invitation to submit a </w:t>
      </w:r>
      <w:r w:rsidR="000C4C85">
        <w:rPr>
          <w:rFonts w:ascii="Arial" w:hAnsi="Arial" w:cs="Arial"/>
          <w:sz w:val="24"/>
          <w:szCs w:val="24"/>
        </w:rPr>
        <w:t xml:space="preserve">revised </w:t>
      </w:r>
      <w:r w:rsidR="008F2066">
        <w:rPr>
          <w:rFonts w:ascii="Arial" w:hAnsi="Arial" w:cs="Arial"/>
          <w:sz w:val="24"/>
          <w:szCs w:val="24"/>
        </w:rPr>
        <w:t>full manuscript does not guarantee publication).</w:t>
      </w:r>
    </w:p>
    <w:p w14:paraId="5E4EE142" w14:textId="77777777" w:rsidR="00BA54B8" w:rsidRPr="003C5F72" w:rsidRDefault="00BA54B8" w:rsidP="003C5F72">
      <w:pPr>
        <w:widowControl w:val="0"/>
        <w:tabs>
          <w:tab w:val="left" w:pos="221"/>
        </w:tabs>
        <w:autoSpaceDE w:val="0"/>
        <w:autoSpaceDN w:val="0"/>
        <w:adjustRightInd w:val="0"/>
        <w:spacing w:line="245" w:lineRule="auto"/>
        <w:rPr>
          <w:rFonts w:ascii="Arial" w:hAnsi="Arial" w:cs="Arial"/>
          <w:sz w:val="24"/>
          <w:szCs w:val="24"/>
        </w:rPr>
      </w:pPr>
    </w:p>
    <w:p w14:paraId="0B0AACE2" w14:textId="21C30399" w:rsidR="00400839" w:rsidRPr="003C5F72" w:rsidRDefault="003C18EB" w:rsidP="003C5F72">
      <w:pPr>
        <w:widowControl w:val="0"/>
        <w:tabs>
          <w:tab w:val="left" w:pos="221"/>
        </w:tabs>
        <w:autoSpaceDE w:val="0"/>
        <w:autoSpaceDN w:val="0"/>
        <w:adjustRightInd w:val="0"/>
        <w:spacing w:line="248" w:lineRule="auto"/>
        <w:rPr>
          <w:rFonts w:ascii="Arial" w:hAnsi="Arial" w:cs="Arial"/>
          <w:sz w:val="24"/>
          <w:szCs w:val="24"/>
        </w:rPr>
      </w:pPr>
      <w:r w:rsidRPr="003C5F72">
        <w:rPr>
          <w:rFonts w:ascii="Arial" w:hAnsi="Arial" w:cs="Arial"/>
          <w:sz w:val="24"/>
          <w:szCs w:val="24"/>
        </w:rPr>
        <w:t>All manuscripts will be evaluated primarily on the basis of adequate coverage of the research domain, originality in summarizing our understanding of what we know and what we do not know, and potential for advancing</w:t>
      </w:r>
      <w:r w:rsidR="00A56DBA" w:rsidRPr="003C5F72">
        <w:rPr>
          <w:rFonts w:ascii="Arial" w:hAnsi="Arial" w:cs="Arial"/>
          <w:sz w:val="24"/>
          <w:szCs w:val="24"/>
        </w:rPr>
        <w:t xml:space="preserve"> our</w:t>
      </w:r>
      <w:r w:rsidRPr="003C5F72">
        <w:rPr>
          <w:rFonts w:ascii="Arial" w:hAnsi="Arial" w:cs="Arial"/>
          <w:sz w:val="24"/>
          <w:szCs w:val="24"/>
        </w:rPr>
        <w:t xml:space="preserve"> understanding of human behavior in organizations. Other important considerations include the length-contribution ratio and the quality of written expression. </w:t>
      </w:r>
      <w:r w:rsidR="003C5F72">
        <w:rPr>
          <w:rFonts w:ascii="Arial" w:hAnsi="Arial" w:cs="Arial"/>
          <w:sz w:val="24"/>
          <w:szCs w:val="24"/>
        </w:rPr>
        <w:br/>
      </w:r>
    </w:p>
    <w:p w14:paraId="12182453" w14:textId="324EAB98" w:rsidR="003C5F72" w:rsidRDefault="003C18EB" w:rsidP="003C5F72">
      <w:pPr>
        <w:widowControl w:val="0"/>
        <w:tabs>
          <w:tab w:val="left" w:pos="221"/>
        </w:tabs>
        <w:autoSpaceDE w:val="0"/>
        <w:autoSpaceDN w:val="0"/>
        <w:adjustRightInd w:val="0"/>
        <w:spacing w:line="256" w:lineRule="auto"/>
        <w:rPr>
          <w:rFonts w:ascii="Arial" w:hAnsi="Arial" w:cs="Arial"/>
          <w:sz w:val="24"/>
          <w:szCs w:val="24"/>
        </w:rPr>
      </w:pPr>
      <w:r w:rsidRPr="003C5F72">
        <w:rPr>
          <w:rFonts w:ascii="Arial" w:hAnsi="Arial" w:cs="Arial"/>
          <w:sz w:val="24"/>
          <w:szCs w:val="24"/>
        </w:rPr>
        <w:t xml:space="preserve">All submissions must be original material not under consideration by any other journal or outlet. Authors are responsible for obtaining written permission to reproduce copyright material from other sources. </w:t>
      </w:r>
    </w:p>
    <w:p w14:paraId="5CD4D019" w14:textId="516DD5F4" w:rsidR="00B17D88" w:rsidRPr="003C5F72" w:rsidRDefault="003C5F72" w:rsidP="003C5F72">
      <w:pPr>
        <w:widowControl w:val="0"/>
        <w:tabs>
          <w:tab w:val="left" w:pos="221"/>
        </w:tabs>
        <w:autoSpaceDE w:val="0"/>
        <w:autoSpaceDN w:val="0"/>
        <w:adjustRightInd w:val="0"/>
        <w:spacing w:line="256" w:lineRule="auto"/>
        <w:rPr>
          <w:rFonts w:ascii="Arial" w:hAnsi="Arial" w:cs="Arial"/>
          <w:sz w:val="24"/>
          <w:szCs w:val="24"/>
        </w:rPr>
      </w:pPr>
      <w:r>
        <w:rPr>
          <w:rFonts w:ascii="Arial" w:hAnsi="Arial" w:cs="Arial"/>
          <w:sz w:val="24"/>
          <w:szCs w:val="24"/>
        </w:rPr>
        <w:br/>
      </w:r>
      <w:r w:rsidR="00F931D1" w:rsidRPr="003C5F72">
        <w:rPr>
          <w:rFonts w:ascii="Arial" w:hAnsi="Arial" w:cs="Arial"/>
          <w:sz w:val="24"/>
          <w:szCs w:val="24"/>
        </w:rPr>
        <w:t xml:space="preserve">Please direct any questions about the submission process to the </w:t>
      </w:r>
      <w:r w:rsidR="00F931D1" w:rsidRPr="00FD44AC">
        <w:rPr>
          <w:rFonts w:ascii="Arial" w:hAnsi="Arial" w:cs="Arial"/>
          <w:i/>
          <w:sz w:val="24"/>
          <w:szCs w:val="24"/>
        </w:rPr>
        <w:t xml:space="preserve">JOB Annual Review </w:t>
      </w:r>
      <w:r w:rsidR="00FA5D78" w:rsidRPr="00FD44AC">
        <w:rPr>
          <w:rFonts w:ascii="Arial" w:hAnsi="Arial" w:cs="Arial"/>
          <w:i/>
          <w:sz w:val="24"/>
          <w:szCs w:val="24"/>
        </w:rPr>
        <w:t>and Conceptual Development Issue</w:t>
      </w:r>
      <w:r w:rsidR="00FA5D78" w:rsidRPr="003C5F72">
        <w:rPr>
          <w:rFonts w:ascii="Arial" w:hAnsi="Arial" w:cs="Arial"/>
          <w:sz w:val="24"/>
          <w:szCs w:val="24"/>
        </w:rPr>
        <w:t xml:space="preserve"> </w:t>
      </w:r>
      <w:r w:rsidR="00F931D1" w:rsidRPr="003C5F72">
        <w:rPr>
          <w:rFonts w:ascii="Arial" w:hAnsi="Arial" w:cs="Arial"/>
          <w:sz w:val="24"/>
          <w:szCs w:val="24"/>
        </w:rPr>
        <w:t xml:space="preserve">Editor: </w:t>
      </w:r>
    </w:p>
    <w:p w14:paraId="3CE397A0" w14:textId="77777777" w:rsidR="00F931D1" w:rsidRPr="003C5F72" w:rsidRDefault="00F931D1">
      <w:pPr>
        <w:widowControl w:val="0"/>
        <w:tabs>
          <w:tab w:val="left" w:pos="4000"/>
        </w:tabs>
        <w:autoSpaceDE w:val="0"/>
        <w:autoSpaceDN w:val="0"/>
        <w:adjustRightInd w:val="0"/>
        <w:rPr>
          <w:rFonts w:ascii="Arial" w:hAnsi="Arial" w:cs="Arial"/>
          <w:sz w:val="24"/>
          <w:szCs w:val="24"/>
        </w:rPr>
      </w:pPr>
    </w:p>
    <w:p w14:paraId="4C591BD7" w14:textId="6DEFFC74" w:rsidR="00400839" w:rsidRDefault="007F6DDF" w:rsidP="00465554">
      <w:pPr>
        <w:widowControl w:val="0"/>
        <w:tabs>
          <w:tab w:val="left" w:pos="4000"/>
        </w:tabs>
        <w:autoSpaceDE w:val="0"/>
        <w:autoSpaceDN w:val="0"/>
        <w:adjustRightInd w:val="0"/>
        <w:jc w:val="center"/>
        <w:rPr>
          <w:rFonts w:ascii="Arial" w:hAnsi="Arial" w:cs="Arial"/>
          <w:sz w:val="24"/>
          <w:szCs w:val="24"/>
        </w:rPr>
      </w:pPr>
      <w:r w:rsidRPr="003C5F72">
        <w:rPr>
          <w:rFonts w:ascii="Arial" w:hAnsi="Arial" w:cs="Arial"/>
          <w:sz w:val="24"/>
          <w:szCs w:val="24"/>
        </w:rPr>
        <w:t>Marie Dasborough</w:t>
      </w:r>
    </w:p>
    <w:p w14:paraId="2AB4E62D" w14:textId="51BB135F" w:rsidR="00DA0F20" w:rsidRPr="003C5F72" w:rsidRDefault="00DA0F20" w:rsidP="00465554">
      <w:pPr>
        <w:widowControl w:val="0"/>
        <w:tabs>
          <w:tab w:val="left" w:pos="4000"/>
        </w:tabs>
        <w:autoSpaceDE w:val="0"/>
        <w:autoSpaceDN w:val="0"/>
        <w:adjustRightInd w:val="0"/>
        <w:jc w:val="center"/>
        <w:rPr>
          <w:rFonts w:ascii="Arial" w:hAnsi="Arial" w:cs="Arial"/>
          <w:sz w:val="24"/>
          <w:szCs w:val="24"/>
        </w:rPr>
      </w:pPr>
      <w:r>
        <w:rPr>
          <w:rFonts w:ascii="Arial" w:hAnsi="Arial" w:cs="Arial"/>
          <w:sz w:val="24"/>
          <w:szCs w:val="24"/>
        </w:rPr>
        <w:t>Professor in Management</w:t>
      </w:r>
    </w:p>
    <w:p w14:paraId="0B013555" w14:textId="1118735E" w:rsidR="00400839" w:rsidRPr="003C5F72" w:rsidRDefault="007F6DDF" w:rsidP="00465554">
      <w:pPr>
        <w:widowControl w:val="0"/>
        <w:tabs>
          <w:tab w:val="left" w:pos="4000"/>
        </w:tabs>
        <w:autoSpaceDE w:val="0"/>
        <w:autoSpaceDN w:val="0"/>
        <w:adjustRightInd w:val="0"/>
        <w:jc w:val="center"/>
        <w:rPr>
          <w:rFonts w:ascii="Arial" w:hAnsi="Arial" w:cs="Arial"/>
          <w:sz w:val="24"/>
          <w:szCs w:val="24"/>
        </w:rPr>
      </w:pPr>
      <w:r w:rsidRPr="003C5F72">
        <w:rPr>
          <w:rFonts w:ascii="Arial" w:hAnsi="Arial" w:cs="Arial"/>
          <w:sz w:val="24"/>
          <w:szCs w:val="24"/>
        </w:rPr>
        <w:t>University of Miami</w:t>
      </w:r>
    </w:p>
    <w:p w14:paraId="4867A8AA" w14:textId="1637D1AB" w:rsidR="00400839" w:rsidRPr="003C5F72" w:rsidRDefault="000C5664" w:rsidP="00465554">
      <w:pPr>
        <w:widowControl w:val="0"/>
        <w:tabs>
          <w:tab w:val="left" w:pos="4000"/>
        </w:tabs>
        <w:autoSpaceDE w:val="0"/>
        <w:autoSpaceDN w:val="0"/>
        <w:adjustRightInd w:val="0"/>
        <w:jc w:val="center"/>
        <w:rPr>
          <w:rFonts w:ascii="Arial" w:hAnsi="Arial" w:cs="Arial"/>
          <w:sz w:val="24"/>
          <w:szCs w:val="24"/>
        </w:rPr>
      </w:pPr>
      <w:r w:rsidRPr="003C5F72">
        <w:rPr>
          <w:rFonts w:ascii="Arial" w:hAnsi="Arial" w:cs="Arial"/>
          <w:sz w:val="24"/>
          <w:szCs w:val="24"/>
        </w:rPr>
        <w:t xml:space="preserve">Miami </w:t>
      </w:r>
      <w:r w:rsidR="009E0075">
        <w:rPr>
          <w:rFonts w:ascii="Arial" w:hAnsi="Arial" w:cs="Arial"/>
          <w:sz w:val="24"/>
          <w:szCs w:val="24"/>
        </w:rPr>
        <w:t xml:space="preserve">Herbert </w:t>
      </w:r>
      <w:r w:rsidR="007F6DDF" w:rsidRPr="003C5F72">
        <w:rPr>
          <w:rFonts w:ascii="Arial" w:hAnsi="Arial" w:cs="Arial"/>
          <w:sz w:val="24"/>
          <w:szCs w:val="24"/>
        </w:rPr>
        <w:t xml:space="preserve">Business </w:t>
      </w:r>
      <w:r w:rsidRPr="003C5F72">
        <w:rPr>
          <w:rFonts w:ascii="Arial" w:hAnsi="Arial" w:cs="Arial"/>
          <w:sz w:val="24"/>
          <w:szCs w:val="24"/>
        </w:rPr>
        <w:t>School</w:t>
      </w:r>
    </w:p>
    <w:p w14:paraId="2EDD418A" w14:textId="77777777" w:rsidR="00B17D88" w:rsidRPr="003C5F72" w:rsidRDefault="00E34ECE" w:rsidP="00465554">
      <w:pPr>
        <w:widowControl w:val="0"/>
        <w:tabs>
          <w:tab w:val="left" w:pos="4000"/>
        </w:tabs>
        <w:autoSpaceDE w:val="0"/>
        <w:autoSpaceDN w:val="0"/>
        <w:adjustRightInd w:val="0"/>
        <w:spacing w:line="238" w:lineRule="auto"/>
        <w:jc w:val="center"/>
        <w:rPr>
          <w:rFonts w:ascii="Arial" w:hAnsi="Arial" w:cs="Arial"/>
          <w:sz w:val="24"/>
          <w:szCs w:val="24"/>
        </w:rPr>
      </w:pPr>
      <w:r w:rsidRPr="003C5F72">
        <w:rPr>
          <w:rFonts w:ascii="Arial" w:hAnsi="Arial" w:cs="Arial"/>
          <w:sz w:val="24"/>
          <w:szCs w:val="24"/>
        </w:rPr>
        <w:t>Coral Gables</w:t>
      </w:r>
      <w:r w:rsidR="007F6DDF" w:rsidRPr="003C5F72">
        <w:rPr>
          <w:rFonts w:ascii="Arial" w:hAnsi="Arial" w:cs="Arial"/>
          <w:sz w:val="24"/>
          <w:szCs w:val="24"/>
        </w:rPr>
        <w:t>, FL 331</w:t>
      </w:r>
      <w:r w:rsidRPr="003C5F72">
        <w:rPr>
          <w:rFonts w:ascii="Arial" w:hAnsi="Arial" w:cs="Arial"/>
          <w:sz w:val="24"/>
          <w:szCs w:val="24"/>
        </w:rPr>
        <w:t>46</w:t>
      </w:r>
    </w:p>
    <w:p w14:paraId="5F2C0101" w14:textId="07534ECD" w:rsidR="00400839" w:rsidRPr="003C5F72" w:rsidRDefault="00A07F2B" w:rsidP="00465554">
      <w:pPr>
        <w:widowControl w:val="0"/>
        <w:tabs>
          <w:tab w:val="left" w:pos="4000"/>
        </w:tabs>
        <w:autoSpaceDE w:val="0"/>
        <w:autoSpaceDN w:val="0"/>
        <w:adjustRightInd w:val="0"/>
        <w:spacing w:line="238" w:lineRule="auto"/>
        <w:jc w:val="center"/>
        <w:rPr>
          <w:rFonts w:ascii="Arial" w:hAnsi="Arial" w:cs="Arial"/>
          <w:sz w:val="24"/>
          <w:szCs w:val="24"/>
        </w:rPr>
      </w:pPr>
      <w:hyperlink r:id="rId6" w:history="1">
        <w:r w:rsidR="002C67F8" w:rsidRPr="003C5F72">
          <w:rPr>
            <w:rStyle w:val="Hyperlink"/>
            <w:rFonts w:ascii="Arial" w:hAnsi="Arial" w:cs="Arial"/>
            <w:sz w:val="24"/>
            <w:szCs w:val="24"/>
          </w:rPr>
          <w:t>m.dasborough@miami.edu</w:t>
        </w:r>
      </w:hyperlink>
    </w:p>
    <w:p w14:paraId="55562030" w14:textId="77777777" w:rsidR="00400839" w:rsidRPr="003C5F72" w:rsidRDefault="00400839">
      <w:pPr>
        <w:widowControl w:val="0"/>
        <w:autoSpaceDE w:val="0"/>
        <w:autoSpaceDN w:val="0"/>
        <w:adjustRightInd w:val="0"/>
        <w:spacing w:line="291" w:lineRule="exact"/>
        <w:rPr>
          <w:sz w:val="24"/>
          <w:szCs w:val="24"/>
        </w:rPr>
      </w:pPr>
    </w:p>
    <w:p w14:paraId="641DA91A" w14:textId="23049D0E" w:rsidR="003C18EB" w:rsidRPr="003C5F72" w:rsidRDefault="00F931D1">
      <w:pPr>
        <w:widowControl w:val="0"/>
        <w:autoSpaceDE w:val="0"/>
        <w:autoSpaceDN w:val="0"/>
        <w:adjustRightInd w:val="0"/>
        <w:rPr>
          <w:sz w:val="24"/>
          <w:szCs w:val="24"/>
        </w:rPr>
      </w:pPr>
      <w:r w:rsidRPr="003C5F72">
        <w:rPr>
          <w:rFonts w:ascii="Arial" w:hAnsi="Arial" w:cs="Arial"/>
          <w:sz w:val="24"/>
          <w:szCs w:val="24"/>
        </w:rPr>
        <w:t>For a</w:t>
      </w:r>
      <w:r w:rsidR="003C18EB" w:rsidRPr="003C5F72">
        <w:rPr>
          <w:rFonts w:ascii="Arial" w:hAnsi="Arial" w:cs="Arial"/>
          <w:sz w:val="24"/>
          <w:szCs w:val="24"/>
        </w:rPr>
        <w:t>ny other administrative issue</w:t>
      </w:r>
      <w:r w:rsidRPr="003C5F72">
        <w:rPr>
          <w:rFonts w:ascii="Arial" w:hAnsi="Arial" w:cs="Arial"/>
          <w:sz w:val="24"/>
          <w:szCs w:val="24"/>
        </w:rPr>
        <w:t>s</w:t>
      </w:r>
      <w:r w:rsidR="003C18EB" w:rsidRPr="003C5F72">
        <w:rPr>
          <w:rFonts w:ascii="Arial" w:hAnsi="Arial" w:cs="Arial"/>
          <w:sz w:val="24"/>
          <w:szCs w:val="24"/>
        </w:rPr>
        <w:t xml:space="preserve">, </w:t>
      </w:r>
      <w:r w:rsidRPr="003C5F72">
        <w:rPr>
          <w:rFonts w:ascii="Arial" w:hAnsi="Arial" w:cs="Arial"/>
          <w:sz w:val="24"/>
          <w:szCs w:val="24"/>
        </w:rPr>
        <w:t xml:space="preserve">please contact </w:t>
      </w:r>
      <w:r w:rsidR="003C18EB" w:rsidRPr="003C5F72">
        <w:rPr>
          <w:rFonts w:ascii="Arial" w:hAnsi="Arial" w:cs="Arial"/>
          <w:sz w:val="24"/>
          <w:szCs w:val="24"/>
        </w:rPr>
        <w:t>the</w:t>
      </w:r>
      <w:r w:rsidR="0029627D" w:rsidRPr="003C5F72">
        <w:rPr>
          <w:rFonts w:ascii="Arial" w:hAnsi="Arial" w:cs="Arial"/>
          <w:sz w:val="24"/>
          <w:szCs w:val="24"/>
        </w:rPr>
        <w:t xml:space="preserve"> </w:t>
      </w:r>
      <w:r w:rsidR="003C18EB" w:rsidRPr="003C5F72">
        <w:rPr>
          <w:rFonts w:ascii="Arial" w:hAnsi="Arial" w:cs="Arial"/>
          <w:sz w:val="24"/>
          <w:szCs w:val="24"/>
        </w:rPr>
        <w:t>JOB Editorial Office:</w:t>
      </w:r>
      <w:r w:rsidR="003C18EB" w:rsidRPr="003C5F72">
        <w:rPr>
          <w:rFonts w:ascii="Calibri" w:hAnsi="Calibri" w:cs="Calibri"/>
          <w:i/>
          <w:iCs/>
          <w:sz w:val="24"/>
          <w:szCs w:val="24"/>
        </w:rPr>
        <w:t xml:space="preserve"> </w:t>
      </w:r>
      <w:hyperlink r:id="rId7" w:history="1">
        <w:r w:rsidR="003C18EB" w:rsidRPr="003C5F72">
          <w:rPr>
            <w:rFonts w:ascii="Calibri" w:hAnsi="Calibri" w:cs="Calibri"/>
            <w:i/>
            <w:iCs/>
            <w:sz w:val="24"/>
            <w:szCs w:val="24"/>
          </w:rPr>
          <w:t xml:space="preserve"> </w:t>
        </w:r>
        <w:r w:rsidR="003C18EB" w:rsidRPr="003C5F72">
          <w:rPr>
            <w:rStyle w:val="Hyperlink"/>
            <w:rFonts w:ascii="Arial" w:hAnsi="Arial" w:cs="Arial"/>
            <w:sz w:val="24"/>
            <w:szCs w:val="24"/>
          </w:rPr>
          <w:t>JOBedoffice@wiley.com</w:t>
        </w:r>
      </w:hyperlink>
    </w:p>
    <w:sectPr w:rsidR="003C18EB" w:rsidRPr="003C5F72">
      <w:pgSz w:w="12240" w:h="15840"/>
      <w:pgMar w:top="1425" w:right="1526"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A57CD7"/>
    <w:multiLevelType w:val="hybridMultilevel"/>
    <w:tmpl w:val="1B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5FD9"/>
    <w:multiLevelType w:val="hybridMultilevel"/>
    <w:tmpl w:val="AE7AE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66"/>
    <w:rsid w:val="00061AD0"/>
    <w:rsid w:val="00065DE8"/>
    <w:rsid w:val="00096206"/>
    <w:rsid w:val="000B041B"/>
    <w:rsid w:val="000B1DDB"/>
    <w:rsid w:val="000C4C85"/>
    <w:rsid w:val="000C5664"/>
    <w:rsid w:val="00131FF1"/>
    <w:rsid w:val="00180742"/>
    <w:rsid w:val="001C054F"/>
    <w:rsid w:val="001D543F"/>
    <w:rsid w:val="001F1CCC"/>
    <w:rsid w:val="00203ADD"/>
    <w:rsid w:val="00207C12"/>
    <w:rsid w:val="0021218E"/>
    <w:rsid w:val="00255391"/>
    <w:rsid w:val="00267859"/>
    <w:rsid w:val="0028188F"/>
    <w:rsid w:val="0029627D"/>
    <w:rsid w:val="002A31B1"/>
    <w:rsid w:val="002B2566"/>
    <w:rsid w:val="002C67F8"/>
    <w:rsid w:val="002D4F41"/>
    <w:rsid w:val="002E4036"/>
    <w:rsid w:val="00322DE7"/>
    <w:rsid w:val="00331F4D"/>
    <w:rsid w:val="00397714"/>
    <w:rsid w:val="003A557C"/>
    <w:rsid w:val="003B1953"/>
    <w:rsid w:val="003B5D16"/>
    <w:rsid w:val="003C18EB"/>
    <w:rsid w:val="003C5F72"/>
    <w:rsid w:val="003D68D8"/>
    <w:rsid w:val="003F2262"/>
    <w:rsid w:val="00400839"/>
    <w:rsid w:val="00436805"/>
    <w:rsid w:val="00456CBE"/>
    <w:rsid w:val="00465554"/>
    <w:rsid w:val="00506AF5"/>
    <w:rsid w:val="005263B9"/>
    <w:rsid w:val="005402F5"/>
    <w:rsid w:val="005E7BA0"/>
    <w:rsid w:val="00656D6A"/>
    <w:rsid w:val="006573D4"/>
    <w:rsid w:val="00666286"/>
    <w:rsid w:val="006802AB"/>
    <w:rsid w:val="00696E16"/>
    <w:rsid w:val="006C2CD1"/>
    <w:rsid w:val="006C4AC3"/>
    <w:rsid w:val="006F1D68"/>
    <w:rsid w:val="007049F4"/>
    <w:rsid w:val="00740B22"/>
    <w:rsid w:val="007A1B27"/>
    <w:rsid w:val="007F6DDF"/>
    <w:rsid w:val="00817B0D"/>
    <w:rsid w:val="008602FD"/>
    <w:rsid w:val="00892A3F"/>
    <w:rsid w:val="00896E74"/>
    <w:rsid w:val="008A47DC"/>
    <w:rsid w:val="008C2E84"/>
    <w:rsid w:val="008C5BCE"/>
    <w:rsid w:val="008E2B97"/>
    <w:rsid w:val="008E434D"/>
    <w:rsid w:val="008F2066"/>
    <w:rsid w:val="00901B0F"/>
    <w:rsid w:val="00920055"/>
    <w:rsid w:val="009550FA"/>
    <w:rsid w:val="00964810"/>
    <w:rsid w:val="0096653F"/>
    <w:rsid w:val="0098013B"/>
    <w:rsid w:val="009C745E"/>
    <w:rsid w:val="009E0075"/>
    <w:rsid w:val="009E0CD9"/>
    <w:rsid w:val="00A07F2B"/>
    <w:rsid w:val="00A159A7"/>
    <w:rsid w:val="00A56DBA"/>
    <w:rsid w:val="00A6137A"/>
    <w:rsid w:val="00A75B45"/>
    <w:rsid w:val="00A87279"/>
    <w:rsid w:val="00AE0B69"/>
    <w:rsid w:val="00B17D88"/>
    <w:rsid w:val="00B504AA"/>
    <w:rsid w:val="00B62DD3"/>
    <w:rsid w:val="00BA3A02"/>
    <w:rsid w:val="00BA54B8"/>
    <w:rsid w:val="00BC7536"/>
    <w:rsid w:val="00BE0400"/>
    <w:rsid w:val="00BE07D6"/>
    <w:rsid w:val="00C4572A"/>
    <w:rsid w:val="00C4676D"/>
    <w:rsid w:val="00C527E4"/>
    <w:rsid w:val="00C620C8"/>
    <w:rsid w:val="00C71CEC"/>
    <w:rsid w:val="00C92871"/>
    <w:rsid w:val="00CA21C9"/>
    <w:rsid w:val="00CC5C56"/>
    <w:rsid w:val="00D476DB"/>
    <w:rsid w:val="00D60BF1"/>
    <w:rsid w:val="00D71BB0"/>
    <w:rsid w:val="00D74793"/>
    <w:rsid w:val="00D8012A"/>
    <w:rsid w:val="00D83538"/>
    <w:rsid w:val="00DA0F20"/>
    <w:rsid w:val="00DA4625"/>
    <w:rsid w:val="00DA6C21"/>
    <w:rsid w:val="00DD74BA"/>
    <w:rsid w:val="00DE49D4"/>
    <w:rsid w:val="00DF2B47"/>
    <w:rsid w:val="00E34ECE"/>
    <w:rsid w:val="00E77D52"/>
    <w:rsid w:val="00EA6F24"/>
    <w:rsid w:val="00EB3CF7"/>
    <w:rsid w:val="00EE0A32"/>
    <w:rsid w:val="00F06413"/>
    <w:rsid w:val="00F12373"/>
    <w:rsid w:val="00F459DE"/>
    <w:rsid w:val="00F576A2"/>
    <w:rsid w:val="00F62E06"/>
    <w:rsid w:val="00F6552B"/>
    <w:rsid w:val="00F92779"/>
    <w:rsid w:val="00F931D1"/>
    <w:rsid w:val="00FA5D78"/>
    <w:rsid w:val="00FA7EAD"/>
    <w:rsid w:val="00FD44AC"/>
    <w:rsid w:val="00F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1300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DF"/>
    <w:pPr>
      <w:ind w:left="720"/>
      <w:contextualSpacing/>
    </w:pPr>
  </w:style>
  <w:style w:type="character" w:styleId="Hyperlink">
    <w:name w:val="Hyperlink"/>
    <w:basedOn w:val="DefaultParagraphFont"/>
    <w:uiPriority w:val="99"/>
    <w:unhideWhenUsed/>
    <w:rsid w:val="002C67F8"/>
    <w:rPr>
      <w:color w:val="0563C1" w:themeColor="hyperlink"/>
      <w:u w:val="single"/>
    </w:rPr>
  </w:style>
  <w:style w:type="paragraph" w:styleId="BalloonText">
    <w:name w:val="Balloon Text"/>
    <w:basedOn w:val="Normal"/>
    <w:link w:val="BalloonTextChar"/>
    <w:uiPriority w:val="99"/>
    <w:semiHidden/>
    <w:unhideWhenUsed/>
    <w:rsid w:val="0028188F"/>
    <w:rPr>
      <w:sz w:val="18"/>
      <w:szCs w:val="18"/>
    </w:rPr>
  </w:style>
  <w:style w:type="character" w:customStyle="1" w:styleId="BalloonTextChar">
    <w:name w:val="Balloon Text Char"/>
    <w:basedOn w:val="DefaultParagraphFont"/>
    <w:link w:val="BalloonText"/>
    <w:uiPriority w:val="99"/>
    <w:semiHidden/>
    <w:rsid w:val="0028188F"/>
    <w:rPr>
      <w:sz w:val="18"/>
      <w:szCs w:val="18"/>
    </w:rPr>
  </w:style>
  <w:style w:type="character" w:styleId="CommentReference">
    <w:name w:val="annotation reference"/>
    <w:basedOn w:val="DefaultParagraphFont"/>
    <w:uiPriority w:val="99"/>
    <w:semiHidden/>
    <w:unhideWhenUsed/>
    <w:rsid w:val="00E34ECE"/>
    <w:rPr>
      <w:sz w:val="16"/>
      <w:szCs w:val="16"/>
    </w:rPr>
  </w:style>
  <w:style w:type="paragraph" w:styleId="CommentText">
    <w:name w:val="annotation text"/>
    <w:basedOn w:val="Normal"/>
    <w:link w:val="CommentTextChar"/>
    <w:uiPriority w:val="99"/>
    <w:unhideWhenUsed/>
    <w:rsid w:val="00E34ECE"/>
  </w:style>
  <w:style w:type="character" w:customStyle="1" w:styleId="CommentTextChar">
    <w:name w:val="Comment Text Char"/>
    <w:basedOn w:val="DefaultParagraphFont"/>
    <w:link w:val="CommentText"/>
    <w:uiPriority w:val="99"/>
    <w:rsid w:val="00E34ECE"/>
  </w:style>
  <w:style w:type="paragraph" w:styleId="CommentSubject">
    <w:name w:val="annotation subject"/>
    <w:basedOn w:val="CommentText"/>
    <w:next w:val="CommentText"/>
    <w:link w:val="CommentSubjectChar"/>
    <w:uiPriority w:val="99"/>
    <w:semiHidden/>
    <w:unhideWhenUsed/>
    <w:rsid w:val="00E34ECE"/>
    <w:rPr>
      <w:b/>
      <w:bCs/>
    </w:rPr>
  </w:style>
  <w:style w:type="character" w:customStyle="1" w:styleId="CommentSubjectChar">
    <w:name w:val="Comment Subject Char"/>
    <w:basedOn w:val="CommentTextChar"/>
    <w:link w:val="CommentSubject"/>
    <w:uiPriority w:val="99"/>
    <w:semiHidden/>
    <w:rsid w:val="00E34ECE"/>
    <w:rPr>
      <w:b/>
      <w:bCs/>
    </w:rPr>
  </w:style>
  <w:style w:type="character" w:customStyle="1" w:styleId="UnresolvedMention1">
    <w:name w:val="Unresolved Mention1"/>
    <w:basedOn w:val="DefaultParagraphFont"/>
    <w:uiPriority w:val="99"/>
    <w:semiHidden/>
    <w:unhideWhenUsed/>
    <w:rsid w:val="00331F4D"/>
    <w:rPr>
      <w:color w:val="605E5C"/>
      <w:shd w:val="clear" w:color="auto" w:fill="E1DFDD"/>
    </w:rPr>
  </w:style>
  <w:style w:type="paragraph" w:styleId="Revision">
    <w:name w:val="Revision"/>
    <w:hidden/>
    <w:uiPriority w:val="99"/>
    <w:semiHidden/>
    <w:rsid w:val="00322DE7"/>
  </w:style>
  <w:style w:type="character" w:customStyle="1" w:styleId="apple-converted-space">
    <w:name w:val="apple-converted-space"/>
    <w:basedOn w:val="DefaultParagraphFont"/>
    <w:rsid w:val="00065DE8"/>
  </w:style>
  <w:style w:type="character" w:styleId="UnresolvedMention">
    <w:name w:val="Unresolved Mention"/>
    <w:basedOn w:val="DefaultParagraphFont"/>
    <w:uiPriority w:val="99"/>
    <w:semiHidden/>
    <w:unhideWhenUsed/>
    <w:rsid w:val="0074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5944">
      <w:bodyDiv w:val="1"/>
      <w:marLeft w:val="0"/>
      <w:marRight w:val="0"/>
      <w:marTop w:val="0"/>
      <w:marBottom w:val="0"/>
      <w:divBdr>
        <w:top w:val="none" w:sz="0" w:space="0" w:color="auto"/>
        <w:left w:val="none" w:sz="0" w:space="0" w:color="auto"/>
        <w:bottom w:val="none" w:sz="0" w:space="0" w:color="auto"/>
        <w:right w:val="none" w:sz="0" w:space="0" w:color="auto"/>
      </w:divBdr>
    </w:div>
    <w:div w:id="542980128">
      <w:bodyDiv w:val="1"/>
      <w:marLeft w:val="0"/>
      <w:marRight w:val="0"/>
      <w:marTop w:val="0"/>
      <w:marBottom w:val="0"/>
      <w:divBdr>
        <w:top w:val="none" w:sz="0" w:space="0" w:color="auto"/>
        <w:left w:val="none" w:sz="0" w:space="0" w:color="auto"/>
        <w:bottom w:val="none" w:sz="0" w:space="0" w:color="auto"/>
        <w:right w:val="none" w:sz="0" w:space="0" w:color="auto"/>
      </w:divBdr>
    </w:div>
    <w:div w:id="1131173375">
      <w:bodyDiv w:val="1"/>
      <w:marLeft w:val="0"/>
      <w:marRight w:val="0"/>
      <w:marTop w:val="0"/>
      <w:marBottom w:val="0"/>
      <w:divBdr>
        <w:top w:val="none" w:sz="0" w:space="0" w:color="auto"/>
        <w:left w:val="none" w:sz="0" w:space="0" w:color="auto"/>
        <w:bottom w:val="none" w:sz="0" w:space="0" w:color="auto"/>
        <w:right w:val="none" w:sz="0" w:space="0" w:color="auto"/>
      </w:divBdr>
    </w:div>
    <w:div w:id="1175458627">
      <w:bodyDiv w:val="1"/>
      <w:marLeft w:val="0"/>
      <w:marRight w:val="0"/>
      <w:marTop w:val="0"/>
      <w:marBottom w:val="0"/>
      <w:divBdr>
        <w:top w:val="none" w:sz="0" w:space="0" w:color="auto"/>
        <w:left w:val="none" w:sz="0" w:space="0" w:color="auto"/>
        <w:bottom w:val="none" w:sz="0" w:space="0" w:color="auto"/>
        <w:right w:val="none" w:sz="0" w:space="0" w:color="auto"/>
      </w:divBdr>
      <w:divsChild>
        <w:div w:id="1021274632">
          <w:marLeft w:val="0"/>
          <w:marRight w:val="0"/>
          <w:marTop w:val="0"/>
          <w:marBottom w:val="0"/>
          <w:divBdr>
            <w:top w:val="none" w:sz="0" w:space="0" w:color="auto"/>
            <w:left w:val="none" w:sz="0" w:space="0" w:color="auto"/>
            <w:bottom w:val="none" w:sz="0" w:space="0" w:color="auto"/>
            <w:right w:val="none" w:sz="0" w:space="0" w:color="auto"/>
          </w:divBdr>
        </w:div>
      </w:divsChild>
    </w:div>
    <w:div w:id="1221672054">
      <w:bodyDiv w:val="1"/>
      <w:marLeft w:val="0"/>
      <w:marRight w:val="0"/>
      <w:marTop w:val="0"/>
      <w:marBottom w:val="0"/>
      <w:divBdr>
        <w:top w:val="none" w:sz="0" w:space="0" w:color="auto"/>
        <w:left w:val="none" w:sz="0" w:space="0" w:color="auto"/>
        <w:bottom w:val="none" w:sz="0" w:space="0" w:color="auto"/>
        <w:right w:val="none" w:sz="0" w:space="0" w:color="auto"/>
      </w:divBdr>
    </w:div>
    <w:div w:id="1349022069">
      <w:bodyDiv w:val="1"/>
      <w:marLeft w:val="0"/>
      <w:marRight w:val="0"/>
      <w:marTop w:val="0"/>
      <w:marBottom w:val="0"/>
      <w:divBdr>
        <w:top w:val="none" w:sz="0" w:space="0" w:color="auto"/>
        <w:left w:val="none" w:sz="0" w:space="0" w:color="auto"/>
        <w:bottom w:val="none" w:sz="0" w:space="0" w:color="auto"/>
        <w:right w:val="none" w:sz="0" w:space="0" w:color="auto"/>
      </w:divBdr>
    </w:div>
    <w:div w:id="1687292387">
      <w:bodyDiv w:val="1"/>
      <w:marLeft w:val="0"/>
      <w:marRight w:val="0"/>
      <w:marTop w:val="0"/>
      <w:marBottom w:val="0"/>
      <w:divBdr>
        <w:top w:val="none" w:sz="0" w:space="0" w:color="auto"/>
        <w:left w:val="none" w:sz="0" w:space="0" w:color="auto"/>
        <w:bottom w:val="none" w:sz="0" w:space="0" w:color="auto"/>
        <w:right w:val="none" w:sz="0" w:space="0" w:color="auto"/>
      </w:divBdr>
    </w:div>
    <w:div w:id="195883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edoffice@wi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sborough@miami.edu" TargetMode="External"/><Relationship Id="rId5" Type="http://schemas.openxmlformats.org/officeDocument/2006/relationships/hyperlink" Target="http://www.apastyle.org/manu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 Masterson</dc:creator>
  <cp:keywords/>
  <dc:description/>
  <cp:lastModifiedBy>Dasborough, Marie T</cp:lastModifiedBy>
  <cp:revision>2</cp:revision>
  <cp:lastPrinted>2016-07-09T12:25:00Z</cp:lastPrinted>
  <dcterms:created xsi:type="dcterms:W3CDTF">2023-03-20T16:35:00Z</dcterms:created>
  <dcterms:modified xsi:type="dcterms:W3CDTF">2023-03-20T16:35:00Z</dcterms:modified>
</cp:coreProperties>
</file>